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1E78" w14:textId="4C37ECC4" w:rsidR="00CF1F1A" w:rsidRPr="007E67EE" w:rsidRDefault="00BA5146" w:rsidP="004A2B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E67EE">
        <w:rPr>
          <w:rFonts w:ascii="Times New Roman" w:hAnsi="Times New Roman" w:cs="Times New Roman"/>
          <w:sz w:val="28"/>
          <w:szCs w:val="28"/>
        </w:rPr>
        <w:t>Круглый стол</w:t>
      </w:r>
    </w:p>
    <w:p w14:paraId="32650BB2" w14:textId="1882F126" w:rsidR="00BA5146" w:rsidRPr="007E67EE" w:rsidRDefault="00BA5146" w:rsidP="004A2B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7EE">
        <w:rPr>
          <w:rFonts w:ascii="Times New Roman" w:hAnsi="Times New Roman" w:cs="Times New Roman"/>
          <w:b/>
          <w:bCs/>
          <w:sz w:val="28"/>
          <w:szCs w:val="28"/>
        </w:rPr>
        <w:t>ПРАКТИКА РАБОТЫ С КАДРАМИ В СЕКТОРЕ МСП</w:t>
      </w:r>
    </w:p>
    <w:p w14:paraId="7095FE0D" w14:textId="6D8F0AB8" w:rsidR="00BA5146" w:rsidRPr="007E67EE" w:rsidRDefault="00BA5146">
      <w:pPr>
        <w:rPr>
          <w:rFonts w:ascii="Times New Roman" w:hAnsi="Times New Roman" w:cs="Times New Roman"/>
          <w:sz w:val="28"/>
          <w:szCs w:val="28"/>
        </w:rPr>
      </w:pPr>
      <w:r w:rsidRPr="007E67EE">
        <w:rPr>
          <w:rFonts w:ascii="Times New Roman" w:hAnsi="Times New Roman" w:cs="Times New Roman"/>
          <w:b/>
          <w:bCs/>
          <w:sz w:val="28"/>
          <w:szCs w:val="28"/>
        </w:rPr>
        <w:t>Дата</w:t>
      </w:r>
      <w:r w:rsidRPr="007E67EE">
        <w:rPr>
          <w:rFonts w:ascii="Times New Roman" w:hAnsi="Times New Roman" w:cs="Times New Roman"/>
          <w:sz w:val="28"/>
          <w:szCs w:val="28"/>
        </w:rPr>
        <w:t xml:space="preserve"> – 11 апреля 2023 г.</w:t>
      </w:r>
    </w:p>
    <w:p w14:paraId="14E45862" w14:textId="445B2A70" w:rsidR="00BA5146" w:rsidRPr="007E67EE" w:rsidRDefault="00BA5146">
      <w:pPr>
        <w:rPr>
          <w:rFonts w:ascii="Times New Roman" w:hAnsi="Times New Roman" w:cs="Times New Roman"/>
          <w:sz w:val="28"/>
          <w:szCs w:val="28"/>
        </w:rPr>
      </w:pPr>
      <w:r w:rsidRPr="007E67EE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7E67EE">
        <w:rPr>
          <w:rFonts w:ascii="Times New Roman" w:hAnsi="Times New Roman" w:cs="Times New Roman"/>
          <w:sz w:val="28"/>
          <w:szCs w:val="28"/>
        </w:rPr>
        <w:t xml:space="preserve"> – 16:00-18:00</w:t>
      </w:r>
    </w:p>
    <w:p w14:paraId="2B5E7704" w14:textId="2A0CEA5D" w:rsidR="00BA5146" w:rsidRPr="007E67EE" w:rsidRDefault="00BA5146">
      <w:pPr>
        <w:rPr>
          <w:rFonts w:ascii="Times New Roman" w:hAnsi="Times New Roman" w:cs="Times New Roman"/>
          <w:sz w:val="28"/>
          <w:szCs w:val="28"/>
        </w:rPr>
      </w:pPr>
      <w:r w:rsidRPr="007E67EE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Pr="007E67EE">
        <w:rPr>
          <w:rFonts w:ascii="Times New Roman" w:hAnsi="Times New Roman" w:cs="Times New Roman"/>
          <w:sz w:val="28"/>
          <w:szCs w:val="28"/>
        </w:rPr>
        <w:t xml:space="preserve"> – Пермская Торгово-промышленная палата, ул. Сове</w:t>
      </w:r>
      <w:r w:rsidR="004A2BB7" w:rsidRPr="007E67EE">
        <w:rPr>
          <w:rFonts w:ascii="Times New Roman" w:hAnsi="Times New Roman" w:cs="Times New Roman"/>
          <w:sz w:val="28"/>
          <w:szCs w:val="28"/>
        </w:rPr>
        <w:t>тс</w:t>
      </w:r>
      <w:r w:rsidRPr="007E67EE">
        <w:rPr>
          <w:rFonts w:ascii="Times New Roman" w:hAnsi="Times New Roman" w:cs="Times New Roman"/>
          <w:sz w:val="28"/>
          <w:szCs w:val="28"/>
        </w:rPr>
        <w:t>кая, 2</w:t>
      </w:r>
      <w:r w:rsidR="004A2BB7" w:rsidRPr="007E67EE">
        <w:rPr>
          <w:rFonts w:ascii="Times New Roman" w:hAnsi="Times New Roman" w:cs="Times New Roman"/>
          <w:sz w:val="28"/>
          <w:szCs w:val="28"/>
        </w:rPr>
        <w:t>4Б</w:t>
      </w:r>
    </w:p>
    <w:p w14:paraId="0B335B08" w14:textId="2786D7E5" w:rsidR="004A2BB7" w:rsidRPr="007E67EE" w:rsidRDefault="004A2BB7">
      <w:pPr>
        <w:rPr>
          <w:rFonts w:ascii="Times New Roman" w:hAnsi="Times New Roman" w:cs="Times New Roman"/>
          <w:sz w:val="28"/>
          <w:szCs w:val="28"/>
        </w:rPr>
      </w:pPr>
      <w:r w:rsidRPr="007E67EE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7E67EE">
        <w:rPr>
          <w:rFonts w:ascii="Times New Roman" w:hAnsi="Times New Roman" w:cs="Times New Roman"/>
          <w:sz w:val="28"/>
          <w:szCs w:val="28"/>
        </w:rPr>
        <w:t xml:space="preserve"> – собственники бизнеса, топ-менеджеры, заместители</w:t>
      </w:r>
      <w:r w:rsidR="00A74319" w:rsidRPr="007E67EE">
        <w:rPr>
          <w:rFonts w:ascii="Times New Roman" w:hAnsi="Times New Roman" w:cs="Times New Roman"/>
          <w:sz w:val="28"/>
          <w:szCs w:val="28"/>
        </w:rPr>
        <w:t xml:space="preserve">, руководители подразделений, отвечающих за работу с кадрами </w:t>
      </w:r>
    </w:p>
    <w:p w14:paraId="7621A122" w14:textId="521F3ABB" w:rsidR="00A74319" w:rsidRPr="007E67EE" w:rsidRDefault="004035FC">
      <w:pPr>
        <w:rPr>
          <w:rFonts w:ascii="Times New Roman" w:hAnsi="Times New Roman" w:cs="Times New Roman"/>
          <w:sz w:val="28"/>
          <w:szCs w:val="28"/>
        </w:rPr>
      </w:pPr>
      <w:r w:rsidRPr="007E67EE">
        <w:rPr>
          <w:rFonts w:ascii="Times New Roman" w:hAnsi="Times New Roman" w:cs="Times New Roman"/>
          <w:sz w:val="28"/>
          <w:szCs w:val="28"/>
        </w:rPr>
        <w:t xml:space="preserve">БЛОК 1. Доклады </w:t>
      </w:r>
    </w:p>
    <w:p w14:paraId="59993D69" w14:textId="5AFF192C" w:rsidR="004035FC" w:rsidRPr="007E67EE" w:rsidRDefault="004035FC">
      <w:pPr>
        <w:rPr>
          <w:rFonts w:ascii="Times New Roman" w:hAnsi="Times New Roman" w:cs="Times New Roman"/>
          <w:sz w:val="28"/>
          <w:szCs w:val="28"/>
        </w:rPr>
      </w:pPr>
      <w:r w:rsidRPr="007E67EE">
        <w:rPr>
          <w:rFonts w:ascii="Times New Roman" w:hAnsi="Times New Roman" w:cs="Times New Roman"/>
          <w:sz w:val="28"/>
          <w:szCs w:val="28"/>
        </w:rPr>
        <w:t>БЛОК 2. Обсуждение (дискуссия, открытый микрофон)</w:t>
      </w:r>
    </w:p>
    <w:p w14:paraId="657A6B40" w14:textId="684D36D1" w:rsidR="004035FC" w:rsidRPr="007E67EE" w:rsidRDefault="004035FC">
      <w:pPr>
        <w:rPr>
          <w:rFonts w:ascii="Times New Roman" w:hAnsi="Times New Roman" w:cs="Times New Roman"/>
          <w:sz w:val="28"/>
          <w:szCs w:val="28"/>
        </w:rPr>
      </w:pPr>
      <w:r w:rsidRPr="007E67EE">
        <w:rPr>
          <w:rFonts w:ascii="Times New Roman" w:hAnsi="Times New Roman" w:cs="Times New Roman"/>
          <w:sz w:val="28"/>
          <w:szCs w:val="28"/>
        </w:rPr>
        <w:t xml:space="preserve">БЛОК 3. Нетворкинг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1754"/>
        <w:gridCol w:w="6618"/>
      </w:tblGrid>
      <w:tr w:rsidR="004035FC" w:rsidRPr="007E67EE" w14:paraId="3E1F34FB" w14:textId="77777777" w:rsidTr="00644127">
        <w:tc>
          <w:tcPr>
            <w:tcW w:w="988" w:type="dxa"/>
          </w:tcPr>
          <w:p w14:paraId="01A607F7" w14:textId="45A7B799" w:rsidR="004035FC" w:rsidRPr="007E67EE" w:rsidRDefault="004035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 1. </w:t>
            </w:r>
          </w:p>
        </w:tc>
        <w:tc>
          <w:tcPr>
            <w:tcW w:w="1201" w:type="dxa"/>
          </w:tcPr>
          <w:p w14:paraId="598C39F6" w14:textId="0F4ADC56" w:rsidR="004035FC" w:rsidRPr="007E67EE" w:rsidRDefault="004035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Доклады </w:t>
            </w:r>
          </w:p>
        </w:tc>
        <w:tc>
          <w:tcPr>
            <w:tcW w:w="7156" w:type="dxa"/>
          </w:tcPr>
          <w:p w14:paraId="1A2AEC2D" w14:textId="69308F32" w:rsidR="00BE2DBB" w:rsidRPr="007E67EE" w:rsidRDefault="00BE2DBB" w:rsidP="00057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="00F32DD1" w:rsidRPr="007E67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DD1" w:rsidRPr="007E67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013D" w:rsidRPr="007E67EE">
              <w:rPr>
                <w:rFonts w:ascii="Times New Roman" w:hAnsi="Times New Roman" w:cs="Times New Roman"/>
                <w:sz w:val="28"/>
                <w:szCs w:val="28"/>
              </w:rPr>
              <w:t>Региональная стат</w:t>
            </w:r>
            <w:r w:rsidR="008B7316" w:rsidRPr="007E67EE">
              <w:rPr>
                <w:rFonts w:ascii="Times New Roman" w:hAnsi="Times New Roman" w:cs="Times New Roman"/>
                <w:sz w:val="28"/>
                <w:szCs w:val="28"/>
              </w:rPr>
              <w:t>истика – потребность МСП в кадрах»</w:t>
            </w:r>
            <w:r w:rsidR="00512880"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571CE" w:rsidRPr="007E67EE">
              <w:rPr>
                <w:rFonts w:ascii="Times New Roman" w:hAnsi="Times New Roman" w:cs="Times New Roman"/>
                <w:sz w:val="28"/>
                <w:szCs w:val="28"/>
              </w:rPr>
              <w:t>Анна Осипова, руководитель пресс-службы hh.ru Урал</w:t>
            </w:r>
          </w:p>
          <w:p w14:paraId="387DE106" w14:textId="199E66BE" w:rsidR="00C7463C" w:rsidRPr="007E67EE" w:rsidRDefault="00C74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C23" w:rsidRPr="007E67EE">
              <w:rPr>
                <w:rFonts w:ascii="Times New Roman" w:hAnsi="Times New Roman" w:cs="Times New Roman"/>
                <w:sz w:val="28"/>
                <w:szCs w:val="28"/>
              </w:rPr>
              <w:t>– «Спрос МСП на молодые кадры. Проект "Профессионалы"- опыт стажировок экономического факультета ПГНИУ», Анна Сыстерова, заместитель декана экономического факультета ПГНИУ по профессиональному самоопределению, старший преподаватель кафедры финансов, кредита и биржевого дела, руководитель проекта «Профессионалы»</w:t>
            </w:r>
          </w:p>
          <w:p w14:paraId="3EDB7CB1" w14:textId="77777777" w:rsidR="006042B2" w:rsidRPr="007E67EE" w:rsidRDefault="008B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 – «Опыт предприятия. </w:t>
            </w:r>
            <w:r w:rsidR="00512880" w:rsidRPr="007E67EE">
              <w:rPr>
                <w:rFonts w:ascii="Times New Roman" w:hAnsi="Times New Roman" w:cs="Times New Roman"/>
                <w:sz w:val="28"/>
                <w:szCs w:val="28"/>
              </w:rPr>
              <w:t>Кадровая политика ПНППК</w:t>
            </w:r>
            <w:r w:rsidR="00197904"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 – проект «Инженерный лифт», Евгений Мякшин</w:t>
            </w:r>
            <w:r w:rsidR="00485D57" w:rsidRPr="007E67EE">
              <w:rPr>
                <w:rFonts w:ascii="Times New Roman" w:hAnsi="Times New Roman" w:cs="Times New Roman"/>
                <w:sz w:val="28"/>
                <w:szCs w:val="28"/>
              </w:rPr>
              <w:t>, руководитель проекта «Инженерный лифт» ПАО «ПННППК»</w:t>
            </w:r>
          </w:p>
          <w:p w14:paraId="27FB582D" w14:textId="52C56034" w:rsidR="008B7316" w:rsidRPr="007E67EE" w:rsidRDefault="0060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 – «Опыт предприятия. </w:t>
            </w:r>
            <w:r w:rsidR="007B6DEA" w:rsidRPr="007E67EE">
              <w:rPr>
                <w:rFonts w:ascii="Times New Roman" w:hAnsi="Times New Roman" w:cs="Times New Roman"/>
                <w:sz w:val="28"/>
                <w:szCs w:val="28"/>
              </w:rPr>
              <w:t>Адаптация и оценка сотрудников</w:t>
            </w: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 ПК «Пермские насосы», </w:t>
            </w:r>
            <w:r w:rsidR="00BB6224"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Галина Михайлова, </w:t>
            </w:r>
            <w:r w:rsidR="00403991"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по персоналу </w:t>
            </w:r>
            <w:r w:rsidR="002A6D36" w:rsidRPr="007E67EE">
              <w:rPr>
                <w:rFonts w:ascii="Times New Roman" w:hAnsi="Times New Roman" w:cs="Times New Roman"/>
                <w:sz w:val="28"/>
                <w:szCs w:val="28"/>
              </w:rPr>
              <w:t>компании «Пермские насосы»</w:t>
            </w:r>
          </w:p>
          <w:p w14:paraId="2A455947" w14:textId="2C3030B7" w:rsidR="00C7463C" w:rsidRPr="007E67EE" w:rsidRDefault="00C74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r w:rsidR="00E033DE" w:rsidRPr="007E67EE">
              <w:rPr>
                <w:rFonts w:ascii="Times New Roman" w:hAnsi="Times New Roman" w:cs="Times New Roman"/>
                <w:sz w:val="28"/>
                <w:szCs w:val="28"/>
              </w:rPr>
              <w:t>Выработка стратегии закрытия дефицита кадров на предприятиях</w:t>
            </w:r>
            <w:r w:rsidR="008575D9"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E033DE"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Алексей Черных директор </w:t>
            </w:r>
            <w:r w:rsidR="008575D9" w:rsidRPr="007E67EE">
              <w:rPr>
                <w:rFonts w:ascii="Times New Roman" w:hAnsi="Times New Roman" w:cs="Times New Roman"/>
                <w:sz w:val="28"/>
                <w:szCs w:val="28"/>
              </w:rPr>
              <w:t>ЦОПП</w:t>
            </w:r>
            <w:r w:rsidR="00E033DE"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  <w:p w14:paraId="73988B26" w14:textId="66093232" w:rsidR="008575D9" w:rsidRPr="007E67EE" w:rsidRDefault="00857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Тема</w:t>
            </w:r>
            <w:r w:rsidRPr="007E67E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7E67E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(?) </w:t>
            </w:r>
            <w:r w:rsidRPr="007E67E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– «Доучивание кадров. </w:t>
            </w:r>
            <w:r w:rsidR="006E3642" w:rsidRPr="007E67E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Востребованность п</w:t>
            </w:r>
            <w:r w:rsidRPr="007E67E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рограмм </w:t>
            </w:r>
            <w:r w:rsidR="006E3642" w:rsidRPr="007E67E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повышения квалификации», Западно-Уральский институт экономики и права</w:t>
            </w:r>
            <w:r w:rsidR="006E3642"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35FC" w:rsidRPr="007E67EE" w14:paraId="150FB5E4" w14:textId="77777777" w:rsidTr="00644127">
        <w:tc>
          <w:tcPr>
            <w:tcW w:w="988" w:type="dxa"/>
          </w:tcPr>
          <w:p w14:paraId="4E40448B" w14:textId="439DA1BC" w:rsidR="004035FC" w:rsidRPr="007E67EE" w:rsidRDefault="004035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2.</w:t>
            </w:r>
          </w:p>
        </w:tc>
        <w:tc>
          <w:tcPr>
            <w:tcW w:w="1201" w:type="dxa"/>
          </w:tcPr>
          <w:p w14:paraId="12926DA7" w14:textId="2B600155" w:rsidR="004035FC" w:rsidRPr="007E67EE" w:rsidRDefault="004035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Обсуждение (дискуссия, открытый микрофон)</w:t>
            </w:r>
          </w:p>
        </w:tc>
        <w:tc>
          <w:tcPr>
            <w:tcW w:w="7156" w:type="dxa"/>
          </w:tcPr>
          <w:p w14:paraId="3C974012" w14:textId="77777777" w:rsidR="004035FC" w:rsidRPr="007E67EE" w:rsidRDefault="00F32D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Вопросы: </w:t>
            </w:r>
          </w:p>
          <w:p w14:paraId="6BB1731A" w14:textId="5F78F95F" w:rsidR="006F4E06" w:rsidRPr="007E67EE" w:rsidRDefault="006F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0777" w:rsidRPr="007E67EE">
              <w:rPr>
                <w:rFonts w:ascii="Times New Roman" w:hAnsi="Times New Roman" w:cs="Times New Roman"/>
                <w:sz w:val="28"/>
                <w:szCs w:val="28"/>
              </w:rPr>
              <w:t>существует ли сегодня</w:t>
            </w:r>
            <w:r w:rsidR="0084431C"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 общая</w:t>
            </w:r>
            <w:r w:rsidR="001C0777"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 модель работы с кадрами? является ли она эффективной? </w:t>
            </w:r>
            <w:r w:rsidR="003C52BC"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как бы вы видели идеальную модель? </w:t>
            </w:r>
            <w:r w:rsidR="006B77A2" w:rsidRPr="007E67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B77A2" w:rsidRPr="007E6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возможно и нужно ли в рамках малых предприятий подойти системно к работе с кадрами?</w:t>
            </w:r>
          </w:p>
          <w:p w14:paraId="2541033C" w14:textId="77777777" w:rsidR="00F64A65" w:rsidRPr="007E67EE" w:rsidRDefault="001C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4A65"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как наладить цепочку «школа-вуз-предприятие» и сделать ее прозрачной для всех участников процесса? </w:t>
            </w:r>
          </w:p>
          <w:p w14:paraId="4090CBB0" w14:textId="63143531" w:rsidR="001C0777" w:rsidRPr="007E67EE" w:rsidRDefault="00F64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A6672" w:rsidRPr="007E67EE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r w:rsidR="001C0777"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81342"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внутренние </w:t>
            </w:r>
            <w:r w:rsidR="000B5DC6"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ресурсы существуют в секторе МСП для работы с кадрами? </w:t>
            </w:r>
          </w:p>
          <w:p w14:paraId="34635C53" w14:textId="77777777" w:rsidR="000B5DC6" w:rsidRPr="007E67EE" w:rsidRDefault="000B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>- какие</w:t>
            </w: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внешние</w:t>
            </w: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были бы востребованы</w:t>
            </w: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>компаниями МСП? (</w:t>
            </w:r>
            <w:r w:rsidR="00FB603B" w:rsidRPr="007E67EE">
              <w:rPr>
                <w:rFonts w:ascii="Times New Roman" w:hAnsi="Times New Roman" w:cs="Times New Roman"/>
                <w:sz w:val="28"/>
                <w:szCs w:val="28"/>
              </w:rPr>
              <w:t>программы подготовки, программы переобучения и т.д.)</w:t>
            </w:r>
          </w:p>
          <w:p w14:paraId="48F5A85A" w14:textId="2806453A" w:rsidR="003C52BC" w:rsidRPr="007E67EE" w:rsidRDefault="003C5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- готовы ли представители МСП работать с молодыми специалистами, лицами без образования </w:t>
            </w:r>
          </w:p>
          <w:p w14:paraId="16855B64" w14:textId="16B49468" w:rsidR="00B81342" w:rsidRPr="007E67EE" w:rsidRDefault="00B813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035FC" w:rsidRPr="007E67EE" w14:paraId="232A1594" w14:textId="77777777" w:rsidTr="00644127">
        <w:tc>
          <w:tcPr>
            <w:tcW w:w="988" w:type="dxa"/>
          </w:tcPr>
          <w:p w14:paraId="100BAAA8" w14:textId="3AC928E2" w:rsidR="004035FC" w:rsidRPr="007E67EE" w:rsidRDefault="004035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Блок 3.</w:t>
            </w:r>
          </w:p>
        </w:tc>
        <w:tc>
          <w:tcPr>
            <w:tcW w:w="1201" w:type="dxa"/>
          </w:tcPr>
          <w:p w14:paraId="2A9EB3E4" w14:textId="7B173283" w:rsidR="004035FC" w:rsidRPr="007E67EE" w:rsidRDefault="004035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Нетворкинг </w:t>
            </w:r>
          </w:p>
        </w:tc>
        <w:tc>
          <w:tcPr>
            <w:tcW w:w="7156" w:type="dxa"/>
          </w:tcPr>
          <w:p w14:paraId="256808E6" w14:textId="1231CE04" w:rsidR="004035FC" w:rsidRPr="007E67EE" w:rsidRDefault="000B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EE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общение, обмен контактами </w:t>
            </w:r>
          </w:p>
        </w:tc>
      </w:tr>
    </w:tbl>
    <w:p w14:paraId="71408C37" w14:textId="6565FA77" w:rsidR="003C32B7" w:rsidRPr="006B77A2" w:rsidRDefault="003C32B7" w:rsidP="005A4D26">
      <w:pPr>
        <w:pStyle w:val="a5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sectPr w:rsidR="003C32B7" w:rsidRPr="006B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15"/>
    <w:rsid w:val="00004B0D"/>
    <w:rsid w:val="0003206A"/>
    <w:rsid w:val="00052F54"/>
    <w:rsid w:val="000571CE"/>
    <w:rsid w:val="000B5DC6"/>
    <w:rsid w:val="000C0A15"/>
    <w:rsid w:val="00197904"/>
    <w:rsid w:val="001A18C8"/>
    <w:rsid w:val="001A53AC"/>
    <w:rsid w:val="001B013D"/>
    <w:rsid w:val="001B11B7"/>
    <w:rsid w:val="001C0777"/>
    <w:rsid w:val="002808AA"/>
    <w:rsid w:val="002A6D36"/>
    <w:rsid w:val="002E2272"/>
    <w:rsid w:val="002E5096"/>
    <w:rsid w:val="003869D8"/>
    <w:rsid w:val="003A6672"/>
    <w:rsid w:val="003A6722"/>
    <w:rsid w:val="003C32B7"/>
    <w:rsid w:val="003C52BC"/>
    <w:rsid w:val="004035FC"/>
    <w:rsid w:val="00403991"/>
    <w:rsid w:val="00483584"/>
    <w:rsid w:val="00485D57"/>
    <w:rsid w:val="004A2BB7"/>
    <w:rsid w:val="004B167F"/>
    <w:rsid w:val="004E3EFE"/>
    <w:rsid w:val="00512880"/>
    <w:rsid w:val="005424F4"/>
    <w:rsid w:val="005A4D26"/>
    <w:rsid w:val="006042B2"/>
    <w:rsid w:val="00612CD8"/>
    <w:rsid w:val="00622DAE"/>
    <w:rsid w:val="00644127"/>
    <w:rsid w:val="006B46D8"/>
    <w:rsid w:val="006B77A2"/>
    <w:rsid w:val="006E3642"/>
    <w:rsid w:val="006E6D23"/>
    <w:rsid w:val="006F4E06"/>
    <w:rsid w:val="007229AC"/>
    <w:rsid w:val="00757474"/>
    <w:rsid w:val="007B6DEA"/>
    <w:rsid w:val="007E67EE"/>
    <w:rsid w:val="007F7A29"/>
    <w:rsid w:val="0080282B"/>
    <w:rsid w:val="00830F61"/>
    <w:rsid w:val="0084431C"/>
    <w:rsid w:val="008575D9"/>
    <w:rsid w:val="008B7316"/>
    <w:rsid w:val="009047EF"/>
    <w:rsid w:val="00A74319"/>
    <w:rsid w:val="00A756EA"/>
    <w:rsid w:val="00A76867"/>
    <w:rsid w:val="00AA7785"/>
    <w:rsid w:val="00B412C9"/>
    <w:rsid w:val="00B61C23"/>
    <w:rsid w:val="00B81342"/>
    <w:rsid w:val="00BA5146"/>
    <w:rsid w:val="00BB40A0"/>
    <w:rsid w:val="00BB6224"/>
    <w:rsid w:val="00BE2DBB"/>
    <w:rsid w:val="00C312F6"/>
    <w:rsid w:val="00C3756E"/>
    <w:rsid w:val="00C7463C"/>
    <w:rsid w:val="00CC7489"/>
    <w:rsid w:val="00CF1F1A"/>
    <w:rsid w:val="00D33639"/>
    <w:rsid w:val="00D46128"/>
    <w:rsid w:val="00D738A3"/>
    <w:rsid w:val="00E033DE"/>
    <w:rsid w:val="00E50B7B"/>
    <w:rsid w:val="00E91548"/>
    <w:rsid w:val="00F16FD9"/>
    <w:rsid w:val="00F32DD1"/>
    <w:rsid w:val="00F64A65"/>
    <w:rsid w:val="00FA67AE"/>
    <w:rsid w:val="00F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F873"/>
  <w15:chartTrackingRefBased/>
  <w15:docId w15:val="{6A70E674-D4EC-4C5B-B5E7-603F574B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xgbd">
    <w:name w:val="muxgbd"/>
    <w:basedOn w:val="a0"/>
    <w:rsid w:val="005424F4"/>
  </w:style>
  <w:style w:type="character" w:styleId="a4">
    <w:name w:val="Emphasis"/>
    <w:basedOn w:val="a0"/>
    <w:uiPriority w:val="20"/>
    <w:qFormat/>
    <w:rsid w:val="005424F4"/>
    <w:rPr>
      <w:i/>
      <w:iCs/>
    </w:rPr>
  </w:style>
  <w:style w:type="paragraph" w:styleId="a5">
    <w:name w:val="No Spacing"/>
    <w:uiPriority w:val="1"/>
    <w:qFormat/>
    <w:rsid w:val="005A4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Седурина</dc:creator>
  <cp:keywords/>
  <dc:description/>
  <cp:lastModifiedBy>Алёна Седурина</cp:lastModifiedBy>
  <cp:revision>29</cp:revision>
  <dcterms:created xsi:type="dcterms:W3CDTF">2023-03-28T13:09:00Z</dcterms:created>
  <dcterms:modified xsi:type="dcterms:W3CDTF">2023-04-06T10:50:00Z</dcterms:modified>
</cp:coreProperties>
</file>