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51622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Министерства здравоохранения Российской Федерации</w:t>
      </w:r>
    </w:p>
    <w:p w14:paraId="785C6B76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ФГБОУ ВО Уральский государственный медицинский университет</w:t>
      </w:r>
    </w:p>
    <w:p w14:paraId="06494B96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ГАУЗ СО Многопрофильный клинический медицинский центр «Бонум»</w:t>
      </w:r>
    </w:p>
    <w:p w14:paraId="0D84EEAF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Клиника экспертной офтальмологии «Профессорская плюс»</w:t>
      </w:r>
    </w:p>
    <w:p w14:paraId="2E3811D0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</w:p>
    <w:p w14:paraId="4C9BFDA3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«Optic Hub»:</w:t>
      </w:r>
      <w:r>
        <w:rPr>
          <w:rFonts w:ascii="Arial" w:hAnsi="Arial" w:cs="Arial"/>
          <w:color w:val="515151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515151"/>
          <w:shd w:val="clear" w:color="auto" w:fill="FFFFFF"/>
        </w:rPr>
        <w:t>Экспертный форум о вопросах рефракции</w:t>
      </w:r>
    </w:p>
    <w:p w14:paraId="4FE0C37C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глаза для офтальмологов и оптометристов</w:t>
      </w:r>
    </w:p>
    <w:p w14:paraId="47AB3384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</w:p>
    <w:p w14:paraId="5EADB107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19 февраля 2026 г</w:t>
      </w:r>
    </w:p>
    <w:p w14:paraId="5225F139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Ельцин Центр «Точка кипения»</w:t>
      </w:r>
    </w:p>
    <w:p w14:paraId="580F66B2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г. Екатеринбург, ул. Бориса Ельцина, 3</w:t>
      </w:r>
    </w:p>
    <w:p w14:paraId="55D521D4">
      <w:pPr>
        <w:contextualSpacing/>
        <w:jc w:val="center"/>
        <w:rPr>
          <w:rFonts w:ascii="Arial" w:hAnsi="Arial" w:cs="Arial"/>
          <w:color w:val="515151"/>
          <w:shd w:val="clear" w:color="auto" w:fill="FFFFFF"/>
        </w:rPr>
      </w:pPr>
    </w:p>
    <w:p w14:paraId="02E7FE3F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b/>
          <w:bCs/>
          <w:color w:val="515151"/>
          <w:shd w:val="clear" w:color="auto" w:fill="FFFFFF"/>
        </w:rPr>
        <w:t>Цели</w:t>
      </w:r>
      <w:r>
        <w:rPr>
          <w:rFonts w:ascii="Arial" w:hAnsi="Arial" w:cs="Arial"/>
          <w:color w:val="515151"/>
          <w:shd w:val="clear" w:color="auto" w:fill="FFFFFF"/>
        </w:rPr>
        <w:t xml:space="preserve">: совершенствование навыков медицинских работников, обмен научными знаниями и практическим опытом в вопросах лечения профилактики заболеваний органа зрения. </w:t>
      </w:r>
    </w:p>
    <w:p w14:paraId="2023A137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65C33401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b/>
          <w:bCs/>
          <w:color w:val="515151"/>
          <w:shd w:val="clear" w:color="auto" w:fill="FFFFFF"/>
        </w:rPr>
        <w:t>Задачи</w:t>
      </w:r>
      <w:r>
        <w:rPr>
          <w:rFonts w:ascii="Arial" w:hAnsi="Arial" w:cs="Arial"/>
          <w:color w:val="515151"/>
          <w:shd w:val="clear" w:color="auto" w:fill="FFFFFF"/>
        </w:rPr>
        <w:t>: повышения уровня знаний медицинских работников.</w:t>
      </w:r>
    </w:p>
    <w:p w14:paraId="4203CEAC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1B9B7740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b/>
          <w:bCs/>
          <w:color w:val="515151"/>
          <w:shd w:val="clear" w:color="auto" w:fill="FFFFFF"/>
        </w:rPr>
        <w:t>Организаторы</w:t>
      </w:r>
      <w:r>
        <w:rPr>
          <w:rFonts w:ascii="Arial" w:hAnsi="Arial" w:cs="Arial"/>
          <w:color w:val="515151"/>
          <w:shd w:val="clear" w:color="auto" w:fill="FFFFFF"/>
        </w:rPr>
        <w:t xml:space="preserve"> Министерство здравоохранения Свердловской области, Уральский государственный медицинский университет, ГАУЗ СО МКМЦ «Бонум», Клиника экспертной офтальмологии «Профессорская плюс»</w:t>
      </w:r>
    </w:p>
    <w:p w14:paraId="53252E01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600A96E4">
      <w:pPr>
        <w:contextualSpacing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15151"/>
          <w:shd w:val="clear" w:color="auto" w:fill="FFFFFF"/>
        </w:rPr>
        <w:t>Технический организатор:</w:t>
      </w:r>
      <w:r>
        <w:rPr>
          <w:rFonts w:ascii="Arial" w:hAnsi="Arial" w:cs="Arial"/>
          <w:color w:val="515151"/>
          <w:shd w:val="clear" w:color="auto" w:fill="FFFFFF"/>
        </w:rPr>
        <w:t xml:space="preserve"> ООО «Группа компаний «ММ-Форум»</w:t>
      </w:r>
    </w:p>
    <w:p w14:paraId="111CAAE6">
      <w:pPr>
        <w:contextualSpacing/>
      </w:pPr>
    </w:p>
    <w:p w14:paraId="288494D4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  <w:r>
        <w:rPr>
          <w:rFonts w:ascii="Arial" w:hAnsi="Arial" w:cs="Arial"/>
          <w:b/>
          <w:color w:val="515151"/>
          <w:shd w:val="clear" w:color="auto" w:fill="FFFFFF"/>
        </w:rPr>
        <w:t>Председатель оргкомитета конференции:</w:t>
      </w:r>
    </w:p>
    <w:p w14:paraId="58C6A747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</w:p>
    <w:p w14:paraId="5C8EAA2C">
      <w:pPr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i/>
          <w:color w:val="515151"/>
          <w:shd w:val="clear" w:color="auto" w:fill="FFFFFF"/>
        </w:rPr>
        <w:t>Никифорова Анастасия Андреевна,</w:t>
      </w:r>
      <w:r>
        <w:rPr>
          <w:rFonts w:ascii="Arial" w:hAnsi="Arial" w:cs="Arial"/>
          <w:color w:val="515151"/>
          <w:shd w:val="clear" w:color="auto" w:fill="FFFFFF"/>
        </w:rPr>
        <w:t xml:space="preserve"> к.м.н., ассистент кафедры семейной и профилактической медицины ФГБОУ ВО Уральский государственный медицинский университет, врач-офтальмолог, главный врач клиники экспертной офтальмологии «Профессорская плюс»</w:t>
      </w:r>
    </w:p>
    <w:p w14:paraId="0C7748E5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  <w:r>
        <w:rPr>
          <w:rFonts w:ascii="Arial" w:hAnsi="Arial" w:cs="Arial"/>
          <w:b/>
          <w:color w:val="515151"/>
          <w:shd w:val="clear" w:color="auto" w:fill="FFFFFF"/>
        </w:rPr>
        <w:t>Форма участия:</w:t>
      </w:r>
    </w:p>
    <w:p w14:paraId="7BDC35D0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Гибридная</w:t>
      </w:r>
    </w:p>
    <w:p w14:paraId="62A4DF5A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  <w:r>
        <w:rPr>
          <w:rFonts w:ascii="Arial" w:hAnsi="Arial" w:cs="Arial"/>
          <w:b/>
          <w:color w:val="515151"/>
          <w:shd w:val="clear" w:color="auto" w:fill="FFFFFF"/>
        </w:rPr>
        <w:t>Ссылка на подключение:</w:t>
      </w:r>
    </w:p>
    <w:p w14:paraId="63D07731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</w:p>
    <w:p w14:paraId="3CBE66B9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</w:p>
    <w:p w14:paraId="35674A07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  <w:r>
        <w:rPr>
          <w:rFonts w:ascii="Arial" w:hAnsi="Arial" w:cs="Arial"/>
          <w:b/>
          <w:color w:val="515151"/>
          <w:shd w:val="clear" w:color="auto" w:fill="FFFFFF"/>
        </w:rPr>
        <w:t>РЕГЛАМЕНТ КОНФЕРЕНЦИИ:</w:t>
      </w:r>
    </w:p>
    <w:p w14:paraId="3C732A0D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40D01CF0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19 февраля 2026</w:t>
      </w:r>
      <w:bookmarkStart w:id="0" w:name="_GoBack"/>
      <w:bookmarkEnd w:id="0"/>
    </w:p>
    <w:p w14:paraId="01BDE41C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Регистрация участников 10.00-10.50</w:t>
      </w:r>
    </w:p>
    <w:p w14:paraId="24FA154B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Открытие конференции 10.50</w:t>
      </w:r>
    </w:p>
    <w:p w14:paraId="49CD5A4B">
      <w:pPr>
        <w:contextualSpacing/>
        <w:rPr>
          <w:rFonts w:ascii="Arial" w:hAnsi="Arial" w:cs="Arial"/>
          <w:color w:val="515151"/>
          <w:shd w:val="clear" w:color="auto" w:fill="FFFFFF"/>
        </w:rPr>
      </w:pPr>
      <w:r>
        <w:rPr>
          <w:rFonts w:ascii="Arial" w:hAnsi="Arial" w:cs="Arial"/>
          <w:color w:val="515151"/>
          <w:shd w:val="clear" w:color="auto" w:fill="FFFFFF"/>
        </w:rPr>
        <w:t>Научные доклады 10.50-17.00</w:t>
      </w:r>
    </w:p>
    <w:p w14:paraId="248721BE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1189AB60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2408E6BE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4FADFE44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0339A330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0F8D5BDD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03567FEF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5207C986">
      <w:pPr>
        <w:contextualSpacing/>
        <w:rPr>
          <w:rFonts w:ascii="Arial" w:hAnsi="Arial" w:cs="Arial"/>
          <w:color w:val="515151"/>
          <w:shd w:val="clear" w:color="auto" w:fill="FFFFFF"/>
        </w:rPr>
      </w:pPr>
    </w:p>
    <w:p w14:paraId="608A8D26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  <w:r>
        <w:rPr>
          <w:rFonts w:ascii="Arial" w:hAnsi="Arial" w:cs="Arial"/>
          <w:b/>
          <w:color w:val="515151"/>
          <w:shd w:val="clear" w:color="auto" w:fill="FFFFFF"/>
        </w:rPr>
        <w:t>НАУЧНАЯ ПРОГРАММА</w:t>
      </w:r>
    </w:p>
    <w:p w14:paraId="1EACFD65">
      <w:pPr>
        <w:contextualSpacing/>
        <w:rPr>
          <w:rFonts w:ascii="Arial" w:hAnsi="Arial" w:cs="Arial"/>
          <w:b/>
          <w:color w:val="515151"/>
          <w:shd w:val="clear" w:color="auto" w:fill="FFFFFF"/>
        </w:rPr>
      </w:pPr>
    </w:p>
    <w:tbl>
      <w:tblPr>
        <w:tblStyle w:val="7"/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9303"/>
      </w:tblGrid>
      <w:tr w14:paraId="7EC3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69FD5668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10.00–10.</w:t>
            </w: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9303" w:type="dxa"/>
          </w:tcPr>
          <w:p w14:paraId="74DC5F5C">
            <w:pPr>
              <w:spacing w:after="0" w:line="240" w:lineRule="auto"/>
              <w:contextualSpacing/>
            </w:pPr>
            <w:r>
              <w:t>Регистрация участников конференции</w:t>
            </w:r>
          </w:p>
          <w:p w14:paraId="19B77611">
            <w:pPr>
              <w:spacing w:after="0" w:line="240" w:lineRule="auto"/>
              <w:contextualSpacing/>
            </w:pPr>
          </w:p>
        </w:tc>
      </w:tr>
      <w:tr w14:paraId="6594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4BE1D198">
            <w:pPr>
              <w:spacing w:after="0" w:line="240" w:lineRule="auto"/>
              <w:jc w:val="center"/>
            </w:pPr>
            <w:r>
              <w:t>Заседание 1. Современная очковая коррекция нарушений рефракции</w:t>
            </w:r>
          </w:p>
          <w:p w14:paraId="2A047F22">
            <w:pPr>
              <w:spacing w:after="0" w:line="240" w:lineRule="auto"/>
              <w:jc w:val="center"/>
            </w:pPr>
            <w:r>
              <w:t>Президиум: Левина И.А. Никифорова А.А.</w:t>
            </w:r>
          </w:p>
        </w:tc>
      </w:tr>
      <w:tr w14:paraId="136F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20D386E8">
            <w:pPr>
              <w:spacing w:after="0" w:line="240" w:lineRule="auto"/>
              <w:contextualSpacing/>
            </w:pPr>
            <w:r>
              <w:t>10.</w:t>
            </w:r>
            <w:r>
              <w:rPr>
                <w:rFonts w:hint="default"/>
                <w:lang w:val="ru-RU"/>
              </w:rPr>
              <w:t>30</w:t>
            </w:r>
            <w:r>
              <w:t>-1</w:t>
            </w:r>
            <w:r>
              <w:rPr>
                <w:rFonts w:hint="default"/>
                <w:lang w:val="ru-RU"/>
              </w:rPr>
              <w:t>0</w:t>
            </w:r>
            <w:r>
              <w:t>.</w:t>
            </w:r>
            <w:r>
              <w:rPr>
                <w:rFonts w:hint="default"/>
                <w:lang w:val="ru-RU"/>
              </w:rPr>
              <w:t>40</w:t>
            </w:r>
            <w:r>
              <w:t xml:space="preserve">  </w:t>
            </w:r>
          </w:p>
        </w:tc>
        <w:tc>
          <w:tcPr>
            <w:tcW w:w="9303" w:type="dxa"/>
          </w:tcPr>
          <w:p w14:paraId="19FF2213">
            <w:pPr>
              <w:spacing w:after="0" w:line="240" w:lineRule="auto"/>
              <w:contextualSpacing/>
            </w:pPr>
            <w:r>
              <w:t>Приветственное слово, открытие конференции</w:t>
            </w:r>
          </w:p>
          <w:p w14:paraId="4DE07519">
            <w:pPr>
              <w:spacing w:after="0" w:line="240" w:lineRule="auto"/>
              <w:contextualSpacing/>
            </w:pPr>
          </w:p>
        </w:tc>
      </w:tr>
      <w:tr w14:paraId="31C8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72FD4343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</w:t>
            </w:r>
            <w:r>
              <w:rPr>
                <w:rFonts w:hint="default"/>
                <w:lang w:val="ru-RU"/>
              </w:rPr>
              <w:t>40</w:t>
            </w:r>
            <w:r>
              <w:t>-11.</w:t>
            </w:r>
            <w:r>
              <w:rPr>
                <w:rFonts w:hint="default"/>
                <w:lang w:val="ru-RU"/>
              </w:rPr>
              <w:t>00</w:t>
            </w:r>
            <w:r>
              <w:rPr>
                <w:rFonts w:hint="default"/>
                <w:lang w:val="ru-RU"/>
              </w:rPr>
              <w:br w:type="textWrapping"/>
            </w:r>
          </w:p>
        </w:tc>
        <w:tc>
          <w:tcPr>
            <w:tcW w:w="9303" w:type="dxa"/>
          </w:tcPr>
          <w:p w14:paraId="65798128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Оптометрия для офтальмолога: что необходимо в ежедневной практике</w:t>
            </w:r>
          </w:p>
          <w:p w14:paraId="0C5686B3">
            <w:pPr>
              <w:spacing w:after="0" w:line="240" w:lineRule="auto"/>
              <w:contextualSpacing/>
            </w:pPr>
            <w:r>
              <w:rPr>
                <w:b/>
              </w:rPr>
              <w:t>Дятлов Антон Андреевич,</w:t>
            </w:r>
            <w:r>
              <w:t xml:space="preserve"> медицинский Оптик-оптометрист преподаватель 1 квалификационой категории ГБПОУ "СОМК"</w:t>
            </w:r>
          </w:p>
        </w:tc>
      </w:tr>
      <w:tr w14:paraId="4913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2921B91C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11.</w:t>
            </w:r>
            <w:r>
              <w:rPr>
                <w:rFonts w:hint="default"/>
                <w:lang w:val="ru-RU"/>
              </w:rPr>
              <w:t>00</w:t>
            </w:r>
            <w:r>
              <w:t>-11.</w:t>
            </w:r>
            <w:r>
              <w:rPr>
                <w:rFonts w:hint="default"/>
                <w:lang w:val="ru-RU"/>
              </w:rPr>
              <w:t>20</w:t>
            </w:r>
          </w:p>
        </w:tc>
        <w:tc>
          <w:tcPr>
            <w:tcW w:w="9303" w:type="dxa"/>
          </w:tcPr>
          <w:p w14:paraId="0ABBCC4E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Рецепт на очки: как рождаются жалобы в условиях противоречивых врачебных назначений</w:t>
            </w:r>
          </w:p>
          <w:p w14:paraId="54AC519B">
            <w:pPr>
              <w:spacing w:after="0" w:line="240" w:lineRule="auto"/>
              <w:contextualSpacing/>
            </w:pPr>
            <w:r>
              <w:rPr>
                <w:b/>
              </w:rPr>
              <w:t>Абаева Татьяна Сергеевна,</w:t>
            </w:r>
            <w:r>
              <w:t xml:space="preserve"> врач-офтальмолог, ортокератолог ООО "Мединвест" (г. Челябинск)</w:t>
            </w:r>
          </w:p>
        </w:tc>
      </w:tr>
      <w:tr w14:paraId="13B2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7F007550">
            <w:pPr>
              <w:spacing w:after="0" w:line="240" w:lineRule="auto"/>
              <w:contextualSpacing/>
            </w:pPr>
            <w:r>
              <w:t>11.</w:t>
            </w:r>
            <w:r>
              <w:rPr>
                <w:rFonts w:hint="default"/>
                <w:lang w:val="ru-RU"/>
              </w:rPr>
              <w:t>2</w:t>
            </w:r>
            <w:r>
              <w:t>0-1</w:t>
            </w:r>
            <w:r>
              <w:rPr>
                <w:rFonts w:hint="default"/>
                <w:lang w:val="ru-RU"/>
              </w:rPr>
              <w:t>1</w:t>
            </w:r>
            <w:r>
              <w:t>.</w:t>
            </w:r>
            <w:r>
              <w:rPr>
                <w:rFonts w:hint="default"/>
                <w:lang w:val="ru-RU"/>
              </w:rPr>
              <w:t>4</w:t>
            </w:r>
            <w:r>
              <w:t>0</w:t>
            </w:r>
          </w:p>
        </w:tc>
        <w:tc>
          <w:tcPr>
            <w:tcW w:w="9303" w:type="dxa"/>
          </w:tcPr>
          <w:p w14:paraId="59EFA8EE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Введение в мультифокальную очковую коррекцию зрения</w:t>
            </w:r>
          </w:p>
          <w:p w14:paraId="4E1F8E51">
            <w:pPr>
              <w:spacing w:after="0" w:line="240" w:lineRule="auto"/>
              <w:contextualSpacing/>
            </w:pPr>
            <w:r>
              <w:rPr>
                <w:b/>
              </w:rPr>
              <w:t>Бобошин Семен Павлович,</w:t>
            </w:r>
            <w:r>
              <w:t xml:space="preserve"> медицинский оптик-оптометрист клиники экспертной офтальмологии «Профессорская плюс» (г. Екатеринбург)</w:t>
            </w:r>
          </w:p>
        </w:tc>
      </w:tr>
      <w:tr w14:paraId="642F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44321F22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 xml:space="preserve"> 1</w:t>
            </w:r>
            <w:r>
              <w:rPr>
                <w:rFonts w:hint="default"/>
                <w:lang w:val="ru-RU"/>
              </w:rPr>
              <w:t>1</w:t>
            </w:r>
            <w:r>
              <w:t>.</w:t>
            </w:r>
            <w:r>
              <w:rPr>
                <w:rFonts w:hint="default"/>
                <w:lang w:val="ru-RU"/>
              </w:rPr>
              <w:t>4</w:t>
            </w:r>
            <w:r>
              <w:t>0-12.</w:t>
            </w:r>
            <w:r>
              <w:rPr>
                <w:rFonts w:hint="default"/>
                <w:lang w:val="ru-RU"/>
              </w:rPr>
              <w:t>00</w:t>
            </w:r>
          </w:p>
        </w:tc>
        <w:tc>
          <w:tcPr>
            <w:tcW w:w="9303" w:type="dxa"/>
          </w:tcPr>
          <w:p w14:paraId="78EBF9CF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Оправы имеют значение: Персональный подход к работе с пациентом</w:t>
            </w:r>
          </w:p>
          <w:p w14:paraId="0FE402CB">
            <w:pPr>
              <w:spacing w:after="0" w:line="240" w:lineRule="auto"/>
              <w:contextualSpacing/>
            </w:pPr>
            <w:r>
              <w:rPr>
                <w:b/>
              </w:rPr>
              <w:t>Трифонцева Екатерина Вячеславовна</w:t>
            </w:r>
            <w:r>
              <w:t xml:space="preserve">, администратор оптики клиники экспертной офтальмологии «Профессорская плюс» (г. Екатеринбург) </w:t>
            </w:r>
          </w:p>
        </w:tc>
      </w:tr>
      <w:tr w14:paraId="7B55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5A09542F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12.00-12.20</w:t>
            </w:r>
          </w:p>
        </w:tc>
        <w:tc>
          <w:tcPr>
            <w:tcW w:w="9303" w:type="dxa"/>
          </w:tcPr>
          <w:p w14:paraId="50919019">
            <w:pPr>
              <w:spacing w:after="0" w:line="240" w:lineRule="auto"/>
              <w:contextualSpacing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Тема</w:t>
            </w:r>
            <w:r>
              <w:rPr>
                <w:rFonts w:hint="default"/>
                <w:b/>
                <w:lang w:val="ru-RU"/>
              </w:rPr>
              <w:t xml:space="preserve"> доклада уточняется </w:t>
            </w:r>
            <w:r>
              <w:rPr>
                <w:rFonts w:hint="default"/>
                <w:b/>
                <w:lang w:val="ru-RU"/>
              </w:rPr>
              <w:br w:type="textWrapping"/>
            </w:r>
            <w:r>
              <w:rPr>
                <w:rFonts w:hint="default"/>
                <w:b/>
                <w:lang w:val="ru-RU"/>
              </w:rPr>
              <w:t xml:space="preserve">Докладчик уточняется </w:t>
            </w:r>
            <w:r>
              <w:rPr>
                <w:b/>
                <w:lang w:val="ru-RU"/>
              </w:rPr>
              <w:br w:type="textWrapping"/>
            </w:r>
            <w:r>
              <w:rPr>
                <w:b/>
                <w:lang w:val="ru-RU"/>
              </w:rPr>
              <w:t>БОНУМ</w:t>
            </w:r>
          </w:p>
        </w:tc>
      </w:tr>
      <w:tr w14:paraId="2996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7F1208D5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12.20-12.40</w:t>
            </w:r>
          </w:p>
        </w:tc>
        <w:tc>
          <w:tcPr>
            <w:tcW w:w="9303" w:type="dxa"/>
          </w:tcPr>
          <w:p w14:paraId="1561A457">
            <w:pPr>
              <w:rPr>
                <w:rFonts w:hint="default"/>
                <w:b/>
                <w:lang w:val="ru-RU"/>
              </w:rPr>
            </w:pPr>
            <w:r>
              <w:rPr>
                <w:i/>
                <w:lang w:val="ru-RU"/>
              </w:rPr>
              <w:t>Экологичные</w:t>
            </w:r>
            <w:r>
              <w:rPr>
                <w:rFonts w:hint="default"/>
                <w:i/>
                <w:lang w:val="ru-RU"/>
              </w:rPr>
              <w:t xml:space="preserve"> продажи в работе офтальмолога и оптоместриста</w:t>
            </w:r>
            <w:r>
              <w:rPr>
                <w:rFonts w:hint="default"/>
                <w:i/>
                <w:lang w:val="ru-RU"/>
              </w:rPr>
              <w:br w:type="textWrapping"/>
            </w:r>
            <w:r>
              <w:rPr>
                <w:b/>
                <w:bCs/>
              </w:rPr>
              <w:t>Никифорова Анастасия Андреевна,</w:t>
            </w:r>
            <w:r>
              <w:t xml:space="preserve"> к.м.н., ассистент кафедры семейной и профилактической медицины ФГБОУ ВО Уральский государственный медицинский университет, врач-офтальмолог, главный врач клиники экспертной офтальмологии «Профессорская плюс»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(г. Екатеринбург) </w:t>
            </w:r>
          </w:p>
        </w:tc>
      </w:tr>
      <w:tr w14:paraId="2CBB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5A826B3C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12.</w:t>
            </w:r>
            <w:r>
              <w:rPr>
                <w:rFonts w:hint="default"/>
                <w:lang w:val="ru-RU"/>
              </w:rPr>
              <w:t>4</w:t>
            </w:r>
            <w:r>
              <w:t>0-13.</w:t>
            </w:r>
            <w:r>
              <w:rPr>
                <w:rFonts w:hint="default"/>
                <w:lang w:val="ru-RU"/>
              </w:rPr>
              <w:t>20</w:t>
            </w:r>
          </w:p>
        </w:tc>
        <w:tc>
          <w:tcPr>
            <w:tcW w:w="9303" w:type="dxa"/>
          </w:tcPr>
          <w:p w14:paraId="66FE076A">
            <w:pPr>
              <w:spacing w:after="0" w:line="240" w:lineRule="auto"/>
              <w:contextualSpacing/>
            </w:pPr>
            <w:r>
              <w:t>Кофе брейк</w:t>
            </w:r>
          </w:p>
        </w:tc>
      </w:tr>
      <w:tr w14:paraId="4BFC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6B93C939">
            <w:pPr>
              <w:spacing w:after="0" w:line="240" w:lineRule="auto"/>
              <w:jc w:val="center"/>
            </w:pPr>
            <w:r>
              <w:t>Заседание</w:t>
            </w:r>
            <w:r>
              <w:rPr>
                <w:rFonts w:hint="default"/>
                <w:lang w:val="ru-RU"/>
              </w:rPr>
              <w:t xml:space="preserve"> </w:t>
            </w:r>
            <w:r>
              <w:t>2. Хирургические методы лечения нарушения рефракции</w:t>
            </w:r>
          </w:p>
          <w:p w14:paraId="7E3AF52D">
            <w:pPr>
              <w:spacing w:after="0" w:line="240" w:lineRule="auto"/>
              <w:jc w:val="center"/>
            </w:pPr>
            <w:r>
              <w:t>Президиум: Симоненко Г.В., Богачев А.Е.</w:t>
            </w:r>
          </w:p>
        </w:tc>
      </w:tr>
      <w:tr w14:paraId="193F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22BC01B4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13.</w:t>
            </w:r>
            <w:r>
              <w:rPr>
                <w:rFonts w:hint="default"/>
                <w:lang w:val="ru-RU"/>
              </w:rPr>
              <w:t>20</w:t>
            </w:r>
            <w:r>
              <w:t>-1</w:t>
            </w:r>
            <w:r>
              <w:rPr>
                <w:rFonts w:hint="default"/>
                <w:lang w:val="ru-RU"/>
              </w:rPr>
              <w:t>3</w:t>
            </w:r>
            <w:r>
              <w:t>.</w:t>
            </w:r>
            <w:r>
              <w:rPr>
                <w:rFonts w:hint="default"/>
                <w:lang w:val="ru-RU"/>
              </w:rPr>
              <w:t>50</w:t>
            </w:r>
          </w:p>
        </w:tc>
        <w:tc>
          <w:tcPr>
            <w:tcW w:w="9303" w:type="dxa"/>
          </w:tcPr>
          <w:p w14:paraId="4CF346C5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Нарушение аккомодации и вергенции: выявление и лечение, подготовка к операции</w:t>
            </w:r>
          </w:p>
          <w:p w14:paraId="6FB5A0C1">
            <w:pPr>
              <w:spacing w:after="0" w:line="240" w:lineRule="auto"/>
              <w:contextualSpacing/>
            </w:pPr>
            <w:r>
              <w:rPr>
                <w:b/>
              </w:rPr>
              <w:t>Егорова Алла Викторовна,</w:t>
            </w:r>
            <w:r>
              <w:t xml:space="preserve"> офтальмолог, к.м.н.  главный врач «Клиники развития зрения доктора Егоровой» (г. Ижевск), член ЭСАР, магистр психологии</w:t>
            </w:r>
          </w:p>
        </w:tc>
      </w:tr>
      <w:tr w14:paraId="1AE3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329" w:type="dxa"/>
          </w:tcPr>
          <w:p w14:paraId="798003F5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3</w:t>
            </w:r>
            <w:r>
              <w:t>.</w:t>
            </w:r>
            <w:r>
              <w:rPr>
                <w:rFonts w:hint="default"/>
                <w:lang w:val="ru-RU"/>
              </w:rPr>
              <w:t>50</w:t>
            </w:r>
            <w:r>
              <w:t>-14.</w:t>
            </w: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9303" w:type="dxa"/>
          </w:tcPr>
          <w:p w14:paraId="714F135E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Лазерная коррекция зрения на фоне пресбиопии: как действовать, чтобы пациент был доволен?</w:t>
            </w:r>
          </w:p>
          <w:p w14:paraId="1A53C1D1">
            <w:pPr>
              <w:spacing w:after="0" w:line="240" w:lineRule="auto"/>
              <w:contextualSpacing/>
            </w:pPr>
            <w:r>
              <w:rPr>
                <w:b/>
              </w:rPr>
              <w:t>Богачев Александр Евгеньевич,</w:t>
            </w:r>
            <w:r>
              <w:t xml:space="preserve"> к.м.н.,</w:t>
            </w:r>
            <w:r>
              <w:rPr>
                <w:i/>
              </w:rPr>
              <w:t xml:space="preserve"> </w:t>
            </w:r>
            <w:r>
              <w:t>ассистент кафедры офтальмологии ФГБОУ ВО УГМУ Минздрава России, врач-офтальмолог, рефракционный хирург, директор клиники экспертной офтальмологии «Профессорская плюс» (г. Екатеринбург)</w:t>
            </w:r>
          </w:p>
        </w:tc>
      </w:tr>
      <w:tr w14:paraId="1DB8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01311C9E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14.10-14.30</w:t>
            </w:r>
          </w:p>
        </w:tc>
        <w:tc>
          <w:tcPr>
            <w:tcW w:w="9303" w:type="dxa"/>
          </w:tcPr>
          <w:p w14:paraId="62C88F5F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Реабилитация пациентов после лкз с сопутствующими хроническими заболеваниями</w:t>
            </w:r>
          </w:p>
          <w:p w14:paraId="54733FB9">
            <w:pPr>
              <w:spacing w:after="0" w:line="240" w:lineRule="auto"/>
              <w:contextualSpacing/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b/>
              </w:rPr>
              <w:t>Козлова Алина Сергеевна,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t>врач офтальмолог клиники экспертной офтальмологии «Профессорская плюс», г. Екатеринбург</w:t>
            </w:r>
          </w:p>
        </w:tc>
      </w:tr>
      <w:tr w14:paraId="5E5A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197115E4">
            <w:pPr>
              <w:spacing w:after="0" w:line="240" w:lineRule="auto"/>
              <w:contextualSpacing/>
            </w:pPr>
            <w:r>
              <w:t>14.</w:t>
            </w:r>
            <w:r>
              <w:rPr>
                <w:rFonts w:hint="default"/>
                <w:lang w:val="ru-RU"/>
              </w:rPr>
              <w:t>3</w:t>
            </w:r>
            <w:r>
              <w:t>0-14.</w:t>
            </w:r>
            <w:r>
              <w:rPr>
                <w:rFonts w:hint="default"/>
                <w:lang w:val="ru-RU"/>
              </w:rPr>
              <w:t>5</w:t>
            </w:r>
            <w:r>
              <w:t>0</w:t>
            </w:r>
          </w:p>
        </w:tc>
        <w:tc>
          <w:tcPr>
            <w:tcW w:w="9303" w:type="dxa"/>
          </w:tcPr>
          <w:p w14:paraId="3A3EDC7A">
            <w:pPr>
              <w:spacing w:after="0" w:line="240" w:lineRule="auto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Замена хрусталика и ИОЛ с рефракционной целью: клинические случаи</w:t>
            </w:r>
          </w:p>
          <w:p w14:paraId="471AE33D">
            <w:pPr>
              <w:spacing w:after="0" w:line="240" w:lineRule="auto"/>
              <w:contextualSpacing/>
            </w:pPr>
            <w:r>
              <w:rPr>
                <w:b/>
              </w:rPr>
              <w:t>Симоненко Григорий Викторович,</w:t>
            </w:r>
            <w:r>
              <w:t xml:space="preserve"> главный офтальмолог Тюменской области,</w:t>
            </w:r>
            <w:r>
              <w:br w:type="textWrapping"/>
            </w:r>
            <w:r>
              <w:t>Заведующий офтальмологическим отделением ГБУЗ ТО «ОКБ №1» (г. Тюмень)</w:t>
            </w:r>
          </w:p>
        </w:tc>
      </w:tr>
      <w:tr w14:paraId="00EF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13EAF1A3">
            <w:pPr>
              <w:spacing w:after="0" w:line="240" w:lineRule="auto"/>
              <w:contextualSpacing/>
            </w:pPr>
            <w:r>
              <w:t>14.</w:t>
            </w:r>
            <w:r>
              <w:rPr>
                <w:rFonts w:hint="default"/>
                <w:lang w:val="ru-RU"/>
              </w:rPr>
              <w:t>5</w:t>
            </w:r>
            <w:r>
              <w:t>0-15.</w:t>
            </w:r>
            <w:r>
              <w:rPr>
                <w:rFonts w:hint="default"/>
                <w:lang w:val="ru-RU"/>
              </w:rPr>
              <w:t>1</w:t>
            </w:r>
            <w:r>
              <w:t>0</w:t>
            </w:r>
          </w:p>
        </w:tc>
        <w:tc>
          <w:tcPr>
            <w:tcW w:w="9303" w:type="dxa"/>
          </w:tcPr>
          <w:p w14:paraId="07973DD1">
            <w:pPr>
              <w:contextualSpacing/>
              <w:rPr>
                <w:i/>
              </w:rPr>
            </w:pPr>
            <w:r>
              <w:rPr>
                <w:i/>
              </w:rPr>
              <w:t>Рефракционная хирургия у пациентов на фоне макулярной патологии</w:t>
            </w:r>
          </w:p>
          <w:p w14:paraId="3039B3A2">
            <w:pPr>
              <w:spacing w:after="0" w:line="240" w:lineRule="auto"/>
              <w:contextualSpacing/>
            </w:pPr>
            <w:r>
              <w:rPr>
                <w:b/>
              </w:rPr>
              <w:t>Степичев Андрей Дмитриевич</w:t>
            </w:r>
            <w:r>
              <w:t>, офтальмолог-ретинолог, лазерный хирург, руководитель направления патологии глазного дна клиники экспертной офтальмологии «Профессорская плюс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»</w:t>
            </w:r>
          </w:p>
        </w:tc>
      </w:tr>
      <w:tr w14:paraId="2F30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3F126033">
            <w:pPr>
              <w:spacing w:after="0" w:line="240" w:lineRule="auto"/>
              <w:contextualSpacing/>
            </w:pPr>
            <w:r>
              <w:t>15.</w:t>
            </w:r>
            <w:r>
              <w:rPr>
                <w:rFonts w:hint="default"/>
                <w:lang w:val="ru-RU"/>
              </w:rPr>
              <w:t>1</w:t>
            </w:r>
            <w:r>
              <w:t>0-15.30</w:t>
            </w:r>
          </w:p>
        </w:tc>
        <w:tc>
          <w:tcPr>
            <w:tcW w:w="9303" w:type="dxa"/>
          </w:tcPr>
          <w:p w14:paraId="4EE3C212">
            <w:pPr>
              <w:contextualSpacing/>
              <w:rPr>
                <w:i/>
              </w:rPr>
            </w:pPr>
            <w:r>
              <w:t>Кофе брейк</w:t>
            </w:r>
          </w:p>
        </w:tc>
      </w:tr>
      <w:tr w14:paraId="089B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11FC9EC7">
            <w:pPr>
              <w:spacing w:after="0" w:line="240" w:lineRule="auto"/>
              <w:contextualSpacing/>
            </w:pPr>
          </w:p>
        </w:tc>
        <w:tc>
          <w:tcPr>
            <w:tcW w:w="9303" w:type="dxa"/>
          </w:tcPr>
          <w:p w14:paraId="7D80062F">
            <w:pPr>
              <w:spacing w:after="0" w:line="240" w:lineRule="auto"/>
              <w:contextualSpacing/>
              <w:jc w:val="center"/>
            </w:pPr>
            <w:r>
              <w:t>Заседание 3. Искусственный интеллект в здравоохранении</w:t>
            </w:r>
          </w:p>
          <w:p w14:paraId="00077749">
            <w:pPr>
              <w:spacing w:after="0" w:line="240" w:lineRule="auto"/>
              <w:contextualSpacing/>
              <w:jc w:val="center"/>
            </w:pPr>
            <w:r>
              <w:t>Борисов В., Ронкин М., Никифорова А.А.</w:t>
            </w:r>
          </w:p>
        </w:tc>
      </w:tr>
      <w:tr w14:paraId="67C1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6B97C2AF">
            <w:pPr>
              <w:spacing w:after="0" w:line="240" w:lineRule="auto"/>
              <w:contextualSpacing/>
            </w:pPr>
            <w:r>
              <w:t>15.30-15.50</w:t>
            </w:r>
          </w:p>
        </w:tc>
        <w:tc>
          <w:tcPr>
            <w:tcW w:w="9303" w:type="dxa"/>
          </w:tcPr>
          <w:p w14:paraId="54F7DB95">
            <w:pPr>
              <w:spacing w:after="0" w:line="240" w:lineRule="auto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ИИ в здравоохранении: мифы, реальность и будущее</w:t>
            </w:r>
          </w:p>
          <w:p w14:paraId="0C0A52F9">
            <w:pPr>
              <w:spacing w:after="0" w:line="240" w:lineRule="auto"/>
              <w:contextualSpacing/>
            </w:pPr>
            <w:r>
              <w:rPr>
                <w:b/>
              </w:rPr>
              <w:t>Улумбекова Гузель Эрнстовна,</w:t>
            </w:r>
            <w:r>
              <w:t xml:space="preserve"> Ректор Высшей школы организации и управления здравоохранением (ВШОУЗ), основатель Группы компаний ГЭОТАР, врач-организатор здравоохранения. д.м.н., MBA (Гарвардский университет, Harvard T.H. Chan School).</w:t>
            </w:r>
          </w:p>
        </w:tc>
      </w:tr>
      <w:tr w14:paraId="38E8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29" w:type="dxa"/>
          </w:tcPr>
          <w:p w14:paraId="456DDC7A">
            <w:pPr>
              <w:spacing w:after="0" w:line="240" w:lineRule="auto"/>
              <w:contextualSpacing/>
            </w:pPr>
            <w:r>
              <w:t>15.50-16.10</w:t>
            </w:r>
          </w:p>
        </w:tc>
        <w:tc>
          <w:tcPr>
            <w:tcW w:w="9303" w:type="dxa"/>
          </w:tcPr>
          <w:p w14:paraId="37C83708">
            <w:pPr>
              <w:spacing w:after="0" w:line="240" w:lineRule="auto"/>
              <w:contextualSpacing/>
            </w:pPr>
            <w:r>
              <w:rPr>
                <w:bCs/>
                <w:i/>
              </w:rPr>
              <w:t>Опыт исследований методов машинного обучения для систем поддержки принятия врачебных решений в офтальмологии</w:t>
            </w:r>
            <w:r>
              <w:rPr>
                <w:bCs/>
                <w:i/>
              </w:rPr>
              <w:br w:type="textWrapping"/>
            </w:r>
            <w:r>
              <w:rPr>
                <w:b/>
                <w:bCs/>
              </w:rPr>
              <w:t>Борисов Василий Ильич</w:t>
            </w:r>
            <w:r>
              <w:t>, к.т.н., доцент учебно-научного центра «Искусственный интеллект» УрФУ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  <w:lang w:val="ru-RU"/>
              </w:rPr>
              <w:br w:type="textWrapping"/>
            </w:r>
            <w:r>
              <w:rPr>
                <w:b/>
                <w:bCs/>
              </w:rPr>
              <w:t>Ронкин Михаил Владимирови</w:t>
            </w:r>
            <w:r>
              <w:t>ч, к.т.н., доцент учебно-научного центра «Искусственный интеллект» УрФУ</w:t>
            </w:r>
          </w:p>
        </w:tc>
      </w:tr>
      <w:tr w14:paraId="2D1A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</w:tcPr>
          <w:p w14:paraId="353B865F">
            <w:pPr>
              <w:spacing w:after="0" w:line="240" w:lineRule="auto"/>
              <w:contextualSpacing/>
              <w:rPr>
                <w:rFonts w:hint="default"/>
                <w:lang w:val="ru-RU"/>
              </w:rPr>
            </w:pPr>
            <w:r>
              <w:t>16.10-16.</w:t>
            </w: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9303" w:type="dxa"/>
          </w:tcPr>
          <w:p w14:paraId="08B43B25">
            <w:pPr>
              <w:spacing w:after="0" w:line="240" w:lineRule="auto"/>
              <w:contextualSpacing/>
            </w:pPr>
            <w:r>
              <w:t>Закрытие конференции</w:t>
            </w:r>
          </w:p>
        </w:tc>
      </w:tr>
    </w:tbl>
    <w:p w14:paraId="0D482350"/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06"/>
    <w:rsid w:val="000056C8"/>
    <w:rsid w:val="000C56E3"/>
    <w:rsid w:val="000F4EDC"/>
    <w:rsid w:val="00102E97"/>
    <w:rsid w:val="0024497F"/>
    <w:rsid w:val="00245EEA"/>
    <w:rsid w:val="00282420"/>
    <w:rsid w:val="00311830"/>
    <w:rsid w:val="00375F81"/>
    <w:rsid w:val="003B21E8"/>
    <w:rsid w:val="003B518E"/>
    <w:rsid w:val="003D767A"/>
    <w:rsid w:val="004148EC"/>
    <w:rsid w:val="00466D40"/>
    <w:rsid w:val="0049511B"/>
    <w:rsid w:val="004F7F91"/>
    <w:rsid w:val="005E49AA"/>
    <w:rsid w:val="00625EA8"/>
    <w:rsid w:val="00855849"/>
    <w:rsid w:val="00890CB9"/>
    <w:rsid w:val="009C3E05"/>
    <w:rsid w:val="00A37FE1"/>
    <w:rsid w:val="00A41E6B"/>
    <w:rsid w:val="00A43F68"/>
    <w:rsid w:val="00A96015"/>
    <w:rsid w:val="00AE1306"/>
    <w:rsid w:val="00B102BE"/>
    <w:rsid w:val="00BF5230"/>
    <w:rsid w:val="00D60C29"/>
    <w:rsid w:val="00DE53B9"/>
    <w:rsid w:val="00E40B1C"/>
    <w:rsid w:val="00F33376"/>
    <w:rsid w:val="00F72184"/>
    <w:rsid w:val="163D7FDD"/>
    <w:rsid w:val="64D860C8"/>
    <w:rsid w:val="7F48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9">
    <w:name w:val="List Paragraph"/>
    <w:basedOn w:val="1"/>
    <w:uiPriority w:val="99"/>
    <w:pPr>
      <w:ind w:left="720"/>
      <w:contextualSpacing/>
    </w:pPr>
  </w:style>
  <w:style w:type="character" w:customStyle="1" w:styleId="10">
    <w:name w:val="matching-text-highligh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452</Words>
  <Characters>3675</Characters>
  <Lines>30</Lines>
  <Paragraphs>8</Paragraphs>
  <TotalTime>11</TotalTime>
  <ScaleCrop>false</ScaleCrop>
  <LinksUpToDate>false</LinksUpToDate>
  <CharactersWithSpaces>4119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2026-01-20T16:37:00Z</dcterms:created>
  <dc:creator>user</dc:creator>
  <cp:lastModifiedBy>user</cp:lastModifiedBy>
  <dcterms:modified xsi:type="dcterms:W3CDTF">2026-02-04T05:54:48Z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10E080E8654D4205A71D5F0B44514A4C_12</vt:lpwstr>
  </property>
</Properties>
</file>