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068" w:rsidRPr="004853E9" w:rsidRDefault="00262068" w:rsidP="004853E9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853E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Проект: </w:t>
      </w:r>
    </w:p>
    <w:p w:rsidR="0020499E" w:rsidRPr="004853E9" w:rsidRDefault="0020499E" w:rsidP="004853E9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853E9">
        <w:rPr>
          <w:rFonts w:ascii="Times New Roman" w:hAnsi="Times New Roman" w:cs="Times New Roman"/>
          <w:b/>
          <w:sz w:val="24"/>
          <w:szCs w:val="24"/>
          <w:lang w:eastAsia="ru-RU"/>
        </w:rPr>
        <w:t>План стратегической сессии "</w:t>
      </w:r>
      <w:r w:rsidR="004853E9" w:rsidRPr="004853E9">
        <w:rPr>
          <w:rFonts w:ascii="Times New Roman" w:hAnsi="Times New Roman" w:cs="Times New Roman"/>
          <w:b/>
          <w:sz w:val="24"/>
          <w:szCs w:val="24"/>
          <w:lang w:eastAsia="ru-RU"/>
        </w:rPr>
        <w:t>Молодежь-Село-</w:t>
      </w:r>
      <w:proofErr w:type="spellStart"/>
      <w:r w:rsidR="004853E9" w:rsidRPr="004853E9">
        <w:rPr>
          <w:rFonts w:ascii="Times New Roman" w:hAnsi="Times New Roman" w:cs="Times New Roman"/>
          <w:b/>
          <w:sz w:val="24"/>
          <w:szCs w:val="24"/>
          <w:lang w:eastAsia="ru-RU"/>
        </w:rPr>
        <w:t>Микрополис</w:t>
      </w:r>
      <w:proofErr w:type="spellEnd"/>
      <w:r w:rsidRPr="004853E9">
        <w:rPr>
          <w:rFonts w:ascii="Times New Roman" w:hAnsi="Times New Roman" w:cs="Times New Roman"/>
          <w:b/>
          <w:sz w:val="24"/>
          <w:szCs w:val="24"/>
          <w:lang w:eastAsia="ru-RU"/>
        </w:rPr>
        <w:t>"</w:t>
      </w:r>
    </w:p>
    <w:p w:rsidR="0020499E" w:rsidRPr="004853E9" w:rsidRDefault="0020499E" w:rsidP="004853E9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853E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формате </w:t>
      </w:r>
      <w:proofErr w:type="spellStart"/>
      <w:r w:rsidRPr="004853E9">
        <w:rPr>
          <w:rFonts w:ascii="Times New Roman" w:hAnsi="Times New Roman" w:cs="Times New Roman"/>
          <w:b/>
          <w:sz w:val="24"/>
          <w:szCs w:val="24"/>
          <w:lang w:eastAsia="ru-RU"/>
        </w:rPr>
        <w:t>World</w:t>
      </w:r>
      <w:proofErr w:type="spellEnd"/>
      <w:r w:rsidRPr="004853E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853E9">
        <w:rPr>
          <w:rFonts w:ascii="Times New Roman" w:hAnsi="Times New Roman" w:cs="Times New Roman"/>
          <w:b/>
          <w:sz w:val="24"/>
          <w:szCs w:val="24"/>
          <w:lang w:eastAsia="ru-RU"/>
        </w:rPr>
        <w:t>Café</w:t>
      </w:r>
      <w:proofErr w:type="spellEnd"/>
      <w:r w:rsidRPr="004853E9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262068" w:rsidRPr="004853E9" w:rsidRDefault="00262068" w:rsidP="004853E9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62068" w:rsidRPr="004853E9" w:rsidRDefault="00262068" w:rsidP="004853E9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3E9">
        <w:rPr>
          <w:rFonts w:ascii="Times New Roman" w:hAnsi="Times New Roman" w:cs="Times New Roman"/>
          <w:b/>
          <w:bCs/>
          <w:sz w:val="24"/>
          <w:szCs w:val="24"/>
          <w:lang w:val="sah-RU"/>
        </w:rPr>
        <w:t>Дата время проведения</w:t>
      </w:r>
      <w:r w:rsidRPr="004853E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853E9">
        <w:rPr>
          <w:rFonts w:ascii="Times New Roman" w:hAnsi="Times New Roman" w:cs="Times New Roman"/>
          <w:sz w:val="24"/>
          <w:szCs w:val="24"/>
        </w:rPr>
        <w:t>17 мая 2023 года, 14:00 (регистрация 13:</w:t>
      </w:r>
      <w:r w:rsidR="004853E9" w:rsidRPr="004853E9">
        <w:rPr>
          <w:rFonts w:ascii="Times New Roman" w:hAnsi="Times New Roman" w:cs="Times New Roman"/>
          <w:sz w:val="24"/>
          <w:szCs w:val="24"/>
        </w:rPr>
        <w:t>30</w:t>
      </w:r>
      <w:r w:rsidRPr="004853E9">
        <w:rPr>
          <w:rFonts w:ascii="Times New Roman" w:hAnsi="Times New Roman" w:cs="Times New Roman"/>
          <w:sz w:val="24"/>
          <w:szCs w:val="24"/>
        </w:rPr>
        <w:t>)</w:t>
      </w:r>
    </w:p>
    <w:p w:rsidR="00262068" w:rsidRPr="004853E9" w:rsidRDefault="00262068" w:rsidP="004853E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53E9">
        <w:rPr>
          <w:rFonts w:ascii="Times New Roman" w:hAnsi="Times New Roman" w:cs="Times New Roman"/>
          <w:b/>
          <w:bCs/>
          <w:sz w:val="24"/>
          <w:szCs w:val="24"/>
        </w:rPr>
        <w:t>Место проведения:</w:t>
      </w:r>
      <w:r w:rsidRPr="004853E9">
        <w:rPr>
          <w:rFonts w:ascii="Times New Roman" w:hAnsi="Times New Roman" w:cs="Times New Roman"/>
          <w:sz w:val="24"/>
          <w:szCs w:val="24"/>
        </w:rPr>
        <w:t xml:space="preserve"> пространство коллективной работы «Точка кипения – Якутск», проспект Ленина 1, этаж 2</w:t>
      </w:r>
    </w:p>
    <w:p w:rsidR="00262068" w:rsidRPr="004853E9" w:rsidRDefault="00262068" w:rsidP="004853E9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491" w:type="dxa"/>
        <w:tblInd w:w="-885" w:type="dxa"/>
        <w:tblLook w:val="04A0" w:firstRow="1" w:lastRow="0" w:firstColumn="1" w:lastColumn="0" w:noHBand="0" w:noVBand="1"/>
      </w:tblPr>
      <w:tblGrid>
        <w:gridCol w:w="817"/>
        <w:gridCol w:w="3720"/>
        <w:gridCol w:w="5954"/>
      </w:tblGrid>
      <w:tr w:rsidR="004853E9" w:rsidRPr="004853E9" w:rsidTr="00262068">
        <w:tc>
          <w:tcPr>
            <w:tcW w:w="817" w:type="dxa"/>
          </w:tcPr>
          <w:p w:rsidR="0020499E" w:rsidRPr="004853E9" w:rsidRDefault="0020499E" w:rsidP="004853E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</w:tcPr>
          <w:p w:rsidR="0020499E" w:rsidRPr="004853E9" w:rsidRDefault="0020499E" w:rsidP="004853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Вступление</w:t>
            </w:r>
          </w:p>
          <w:p w:rsidR="0020499E" w:rsidRPr="004853E9" w:rsidRDefault="0020499E" w:rsidP="004853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20499E" w:rsidRPr="004853E9" w:rsidRDefault="0020499E" w:rsidP="004853E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Приветствие и представление участников</w:t>
            </w:r>
          </w:p>
          <w:p w:rsidR="0020499E" w:rsidRPr="004853E9" w:rsidRDefault="0020499E" w:rsidP="004853E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Краткое введение в контекст программы и цели стратегической сессии</w:t>
            </w:r>
          </w:p>
          <w:p w:rsidR="00717F18" w:rsidRPr="004853E9" w:rsidRDefault="00717F18" w:rsidP="004853E9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4853E9">
              <w:rPr>
                <w:rFonts w:ascii="Times New Roman" w:hAnsi="Times New Roman" w:cs="Times New Roman"/>
                <w:b/>
              </w:rPr>
              <w:t>Модератор:</w:t>
            </w:r>
            <w:r w:rsidRPr="004853E9">
              <w:rPr>
                <w:rFonts w:ascii="Times New Roman" w:hAnsi="Times New Roman" w:cs="Times New Roman"/>
              </w:rPr>
              <w:t xml:space="preserve"> Степанов Иван Васильевич, директор АНО «Индустрия будущего», программный директор ПКР «Точка кипения – Якутск»</w:t>
            </w:r>
          </w:p>
          <w:p w:rsidR="0020499E" w:rsidRPr="004853E9" w:rsidRDefault="00717F18" w:rsidP="004853E9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3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Нифонтов Константин Револьевич - </w:t>
            </w:r>
            <w:proofErr w:type="spellStart"/>
            <w:r w:rsidRPr="004853E9"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 w:rsidRPr="004853E9">
              <w:rPr>
                <w:rFonts w:ascii="Times New Roman" w:hAnsi="Times New Roman" w:cs="Times New Roman"/>
                <w:bCs/>
                <w:sz w:val="24"/>
                <w:szCs w:val="24"/>
              </w:rPr>
              <w:t>. проректора по научной работе и инновациям Арктического государственного агротехнологического университета</w:t>
            </w:r>
          </w:p>
        </w:tc>
      </w:tr>
      <w:tr w:rsidR="004853E9" w:rsidRPr="004853E9" w:rsidTr="00262068">
        <w:tc>
          <w:tcPr>
            <w:tcW w:w="817" w:type="dxa"/>
          </w:tcPr>
          <w:p w:rsidR="0020499E" w:rsidRPr="004853E9" w:rsidRDefault="0020499E" w:rsidP="004853E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</w:tcPr>
          <w:p w:rsidR="0020499E" w:rsidRPr="004853E9" w:rsidRDefault="0020499E" w:rsidP="004853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Обзор программы "Гектар" и содействие Корпорации развития Дальнего Востока и Арктики</w:t>
            </w:r>
            <w:r w:rsidR="00262068"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62068" w:rsidRPr="004853E9" w:rsidRDefault="00262068" w:rsidP="004853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3E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Модель </w:t>
            </w:r>
            <w:proofErr w:type="spellStart"/>
            <w:r w:rsidRPr="004853E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Микрополиса</w:t>
            </w:r>
            <w:proofErr w:type="spellEnd"/>
            <w:r w:rsidRPr="004853E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–</w:t>
            </w:r>
            <w:r w:rsidRPr="004853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это территория будущего с новым укладом сельской жизни. Она основана на экономике совместного потребления и кооперационной модели. В том числе это проект по комплексному развитию территорий, в реализации которого участвуют институты развития, а также приглашённые специалисты и профессионалы с опытом практико-ориентированной проектной деятельности</w:t>
            </w:r>
          </w:p>
          <w:p w:rsidR="0020499E" w:rsidRPr="004853E9" w:rsidRDefault="0020499E" w:rsidP="004853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20499E" w:rsidRPr="004853E9" w:rsidRDefault="0020499E" w:rsidP="004853E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Рассмотрение кооперационной модели и территориального принципа</w:t>
            </w:r>
          </w:p>
          <w:p w:rsidR="0020499E" w:rsidRPr="004853E9" w:rsidRDefault="0020499E" w:rsidP="004853E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форматов совместной деятельности</w:t>
            </w:r>
          </w:p>
          <w:p w:rsidR="0020499E" w:rsidRPr="004853E9" w:rsidRDefault="0020499E" w:rsidP="004853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3E9" w:rsidRPr="004853E9" w:rsidTr="00262068">
        <w:tc>
          <w:tcPr>
            <w:tcW w:w="817" w:type="dxa"/>
          </w:tcPr>
          <w:p w:rsidR="0020499E" w:rsidRPr="004853E9" w:rsidRDefault="0020499E" w:rsidP="004853E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</w:tcPr>
          <w:p w:rsidR="0020499E" w:rsidRPr="004853E9" w:rsidRDefault="0020499E" w:rsidP="004853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Роль </w:t>
            </w:r>
            <w:proofErr w:type="spellStart"/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микрополиса</w:t>
            </w:r>
            <w:proofErr w:type="spellEnd"/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решении проблем сельских территорий</w:t>
            </w:r>
          </w:p>
          <w:p w:rsidR="0020499E" w:rsidRPr="004853E9" w:rsidRDefault="0020499E" w:rsidP="004853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20499E" w:rsidRPr="004853E9" w:rsidRDefault="0020499E" w:rsidP="004853E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Привлечение молодежи и высококвалифицированных кадров в сельскую местность</w:t>
            </w:r>
          </w:p>
          <w:p w:rsidR="0020499E" w:rsidRPr="004853E9" w:rsidRDefault="0020499E" w:rsidP="004853E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Производство высокорентабельных и конкурентных товаров и услуг, включая сельхозпродукцию</w:t>
            </w:r>
          </w:p>
          <w:p w:rsidR="0020499E" w:rsidRPr="004853E9" w:rsidRDefault="0020499E" w:rsidP="004853E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Активация новых туристических проектов и инициатив в области креативной экономики</w:t>
            </w:r>
          </w:p>
          <w:p w:rsidR="0020499E" w:rsidRPr="004853E9" w:rsidRDefault="0020499E" w:rsidP="004853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3E9" w:rsidRPr="004853E9" w:rsidTr="00262068">
        <w:tc>
          <w:tcPr>
            <w:tcW w:w="817" w:type="dxa"/>
          </w:tcPr>
          <w:p w:rsidR="0020499E" w:rsidRPr="004853E9" w:rsidRDefault="0020499E" w:rsidP="004853E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</w:tcPr>
          <w:p w:rsidR="0020499E" w:rsidRPr="004853E9" w:rsidRDefault="0020499E" w:rsidP="004853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Введение в формат </w:t>
            </w:r>
            <w:proofErr w:type="spellStart"/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World</w:t>
            </w:r>
            <w:proofErr w:type="spellEnd"/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Café</w:t>
            </w:r>
            <w:proofErr w:type="spellEnd"/>
          </w:p>
          <w:p w:rsidR="0020499E" w:rsidRPr="004853E9" w:rsidRDefault="0020499E" w:rsidP="004853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20499E" w:rsidRPr="004853E9" w:rsidRDefault="0020499E" w:rsidP="004853E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Объяснение метода </w:t>
            </w:r>
            <w:proofErr w:type="spellStart"/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фасилитации</w:t>
            </w:r>
            <w:proofErr w:type="spellEnd"/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4853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набор инструментов и практик, которые позволяют эффективно организовать групповое обсуждение</w:t>
            </w:r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групповых обсуждений</w:t>
            </w:r>
          </w:p>
          <w:p w:rsidR="0020499E" w:rsidRPr="004853E9" w:rsidRDefault="0020499E" w:rsidP="004853E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Описание целей и преимуществ данного </w:t>
            </w:r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формата для сессии</w:t>
            </w:r>
          </w:p>
          <w:p w:rsidR="0020499E" w:rsidRPr="004853E9" w:rsidRDefault="0020499E" w:rsidP="004853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3E9" w:rsidRPr="004853E9" w:rsidTr="00262068">
        <w:tc>
          <w:tcPr>
            <w:tcW w:w="817" w:type="dxa"/>
          </w:tcPr>
          <w:p w:rsidR="0020499E" w:rsidRPr="004853E9" w:rsidRDefault="0020499E" w:rsidP="004853E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</w:tcPr>
          <w:p w:rsidR="0020499E" w:rsidRPr="004853E9" w:rsidRDefault="0020499E" w:rsidP="004853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"кафе"</w:t>
            </w:r>
          </w:p>
          <w:p w:rsidR="0020499E" w:rsidRPr="004853E9" w:rsidRDefault="0020499E" w:rsidP="004853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20499E" w:rsidRPr="004853E9" w:rsidRDefault="0020499E" w:rsidP="004853E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нескольких отдельных столов</w:t>
            </w:r>
          </w:p>
          <w:p w:rsidR="0020499E" w:rsidRPr="004853E9" w:rsidRDefault="0020499E" w:rsidP="004853E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Распределение участников по столам</w:t>
            </w:r>
          </w:p>
          <w:p w:rsidR="0020499E" w:rsidRPr="004853E9" w:rsidRDefault="0020499E" w:rsidP="004853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3E9" w:rsidRPr="004853E9" w:rsidTr="00262068">
        <w:tc>
          <w:tcPr>
            <w:tcW w:w="817" w:type="dxa"/>
          </w:tcPr>
          <w:p w:rsidR="0020499E" w:rsidRPr="004853E9" w:rsidRDefault="0020499E" w:rsidP="004853E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</w:tcPr>
          <w:p w:rsidR="0020499E" w:rsidRPr="004853E9" w:rsidRDefault="0020499E" w:rsidP="004853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499E" w:rsidRPr="004853E9" w:rsidRDefault="0020499E" w:rsidP="004853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World</w:t>
            </w:r>
            <w:proofErr w:type="spellEnd"/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Café</w:t>
            </w:r>
            <w:proofErr w:type="spellEnd"/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сессия</w:t>
            </w:r>
          </w:p>
          <w:p w:rsidR="0020499E" w:rsidRPr="004853E9" w:rsidRDefault="0020499E" w:rsidP="004853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20499E" w:rsidRPr="004853E9" w:rsidRDefault="0020499E" w:rsidP="004853E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Задание вопросов и тем для обсуждения на каждом столе</w:t>
            </w:r>
          </w:p>
          <w:p w:rsidR="0020499E" w:rsidRPr="004853E9" w:rsidRDefault="0020499E" w:rsidP="004853E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обсуждений и обмен идеями между участниками</w:t>
            </w:r>
          </w:p>
          <w:p w:rsidR="0020499E" w:rsidRPr="004853E9" w:rsidRDefault="0020499E" w:rsidP="004853E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</w:t>
            </w:r>
            <w:proofErr w:type="spellStart"/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фасилитаторами</w:t>
            </w:r>
            <w:proofErr w:type="spellEnd"/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ротация участников между столами</w:t>
            </w:r>
          </w:p>
          <w:p w:rsidR="0020499E" w:rsidRPr="004853E9" w:rsidRDefault="0020499E" w:rsidP="004853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3E9" w:rsidRPr="004853E9" w:rsidTr="00262068">
        <w:tc>
          <w:tcPr>
            <w:tcW w:w="817" w:type="dxa"/>
          </w:tcPr>
          <w:p w:rsidR="0020499E" w:rsidRPr="004853E9" w:rsidRDefault="0020499E" w:rsidP="004853E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</w:tcPr>
          <w:p w:rsidR="0020499E" w:rsidRPr="004853E9" w:rsidRDefault="0020499E" w:rsidP="004853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результатов</w:t>
            </w:r>
          </w:p>
          <w:p w:rsidR="0020499E" w:rsidRPr="004853E9" w:rsidRDefault="0020499E" w:rsidP="004853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2303DD" w:rsidRPr="004853E9" w:rsidRDefault="002303DD" w:rsidP="004853E9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853E9">
              <w:rPr>
                <w:rFonts w:ascii="Times New Roman" w:hAnsi="Times New Roman" w:cs="Times New Roman"/>
                <w:b/>
                <w:bCs/>
              </w:rPr>
              <w:t xml:space="preserve">Презентация результатов работы </w:t>
            </w:r>
          </w:p>
          <w:p w:rsidR="0020499E" w:rsidRPr="004853E9" w:rsidRDefault="0020499E" w:rsidP="004853E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Представление ключевых выводов и идей, вынесенных на обсуждение</w:t>
            </w:r>
          </w:p>
          <w:p w:rsidR="0020499E" w:rsidRPr="004853E9" w:rsidRDefault="0020499E" w:rsidP="004853E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возможных дальнейших шагов и рекомендаций</w:t>
            </w:r>
          </w:p>
          <w:p w:rsidR="0020499E" w:rsidRPr="004853E9" w:rsidRDefault="0020499E" w:rsidP="004853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3E9" w:rsidRPr="004853E9" w:rsidTr="00262068">
        <w:tc>
          <w:tcPr>
            <w:tcW w:w="817" w:type="dxa"/>
          </w:tcPr>
          <w:p w:rsidR="0020499E" w:rsidRPr="004853E9" w:rsidRDefault="0020499E" w:rsidP="004853E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</w:tcPr>
          <w:p w:rsidR="0020499E" w:rsidRPr="004853E9" w:rsidRDefault="0020499E" w:rsidP="004853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  <w:p w:rsidR="0020499E" w:rsidRPr="004853E9" w:rsidRDefault="0020499E" w:rsidP="004853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20499E" w:rsidRPr="004853E9" w:rsidRDefault="0020499E" w:rsidP="004853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Подведение итогов стратегической сессии</w:t>
            </w:r>
          </w:p>
          <w:p w:rsidR="0020499E" w:rsidRPr="004853E9" w:rsidRDefault="0020499E" w:rsidP="004853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Благодарности участникам и организаторам</w:t>
            </w:r>
          </w:p>
          <w:p w:rsidR="0020499E" w:rsidRPr="004853E9" w:rsidRDefault="0020499E" w:rsidP="004853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Закрытие сессии</w:t>
            </w:r>
          </w:p>
          <w:p w:rsidR="0020499E" w:rsidRPr="004853E9" w:rsidRDefault="0020499E" w:rsidP="004853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3E9" w:rsidRPr="004853E9" w:rsidTr="00CD1B79">
        <w:tc>
          <w:tcPr>
            <w:tcW w:w="817" w:type="dxa"/>
          </w:tcPr>
          <w:p w:rsidR="0097422E" w:rsidRPr="004853E9" w:rsidRDefault="0097422E" w:rsidP="004853E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4" w:type="dxa"/>
            <w:gridSpan w:val="2"/>
          </w:tcPr>
          <w:p w:rsidR="0097422E" w:rsidRPr="004853E9" w:rsidRDefault="0097422E" w:rsidP="004853E9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3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Примерные проекты для </w:t>
            </w:r>
            <w:proofErr w:type="spellStart"/>
            <w:r w:rsidRPr="004853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стратсессии</w:t>
            </w:r>
            <w:proofErr w:type="spellEnd"/>
            <w:r w:rsidRPr="004853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для студентов АГАТУ:</w:t>
            </w:r>
          </w:p>
        </w:tc>
      </w:tr>
      <w:tr w:rsidR="004853E9" w:rsidRPr="004853E9" w:rsidTr="003F7523">
        <w:tc>
          <w:tcPr>
            <w:tcW w:w="817" w:type="dxa"/>
          </w:tcPr>
          <w:p w:rsidR="0097422E" w:rsidRPr="004853E9" w:rsidRDefault="0097422E" w:rsidP="004853E9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4" w:type="dxa"/>
            <w:gridSpan w:val="2"/>
          </w:tcPr>
          <w:p w:rsidR="0097422E" w:rsidRPr="00B4540C" w:rsidRDefault="0097422E" w:rsidP="004853E9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"</w:t>
            </w:r>
            <w:proofErr w:type="spellStart"/>
            <w:r w:rsidRPr="00B45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Микрополис</w:t>
            </w:r>
            <w:proofErr w:type="spellEnd"/>
            <w:r w:rsidRPr="00B45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5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Youth</w:t>
            </w:r>
            <w:proofErr w:type="spellEnd"/>
            <w:r w:rsidRPr="00B45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5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Lab</w:t>
            </w:r>
            <w:proofErr w:type="spellEnd"/>
            <w:r w:rsidRPr="00B45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": создание платформы сотрудничества молодежи и университетов для развития сельской местности.</w:t>
            </w:r>
          </w:p>
          <w:p w:rsidR="0097422E" w:rsidRPr="00B4540C" w:rsidRDefault="0097422E" w:rsidP="004853E9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"</w:t>
            </w:r>
            <w:proofErr w:type="spellStart"/>
            <w:r w:rsidRPr="00B45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АгроСтарт</w:t>
            </w:r>
            <w:proofErr w:type="spellEnd"/>
            <w:r w:rsidRPr="00B45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": поддержка молодых предпринимателей и инноваций в сельском хозяйстве для процветания сельской экономики в «</w:t>
            </w:r>
            <w:proofErr w:type="spellStart"/>
            <w:r w:rsidRPr="00B45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Микрополисе</w:t>
            </w:r>
            <w:proofErr w:type="spellEnd"/>
            <w:r w:rsidRPr="00B45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97422E" w:rsidRPr="00B4540C" w:rsidRDefault="0097422E" w:rsidP="004853E9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Инициатива "Туризм-Креатив": возможности развития туризма и креативных проектов в </w:t>
            </w:r>
            <w:proofErr w:type="spellStart"/>
            <w:r w:rsidRPr="00B45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Микрополисе</w:t>
            </w:r>
            <w:proofErr w:type="spellEnd"/>
            <w:r w:rsidRPr="00B45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студентов.</w:t>
            </w:r>
          </w:p>
          <w:p w:rsidR="0097422E" w:rsidRPr="00B4540C" w:rsidRDefault="0097422E" w:rsidP="004853E9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Программа "Глобальные связи": участие в международных партнерствах и обмене опытом для студентов и молодых исследователей.</w:t>
            </w:r>
          </w:p>
          <w:p w:rsidR="0097422E" w:rsidRPr="00B4540C" w:rsidRDefault="0097422E" w:rsidP="004853E9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Проект "Легально в </w:t>
            </w:r>
            <w:proofErr w:type="spellStart"/>
            <w:r w:rsidRPr="00B45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Микрополисе</w:t>
            </w:r>
            <w:proofErr w:type="spellEnd"/>
            <w:r w:rsidRPr="00B45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": разработка правовых механизмов и поддержка </w:t>
            </w:r>
            <w:proofErr w:type="spellStart"/>
            <w:r w:rsidRPr="00B45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Микрополиса</w:t>
            </w:r>
            <w:proofErr w:type="spellEnd"/>
            <w:r w:rsidRPr="00B45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студентов, интересующихся юриспруденцией и государственной деятельностью.</w:t>
            </w:r>
          </w:p>
          <w:p w:rsidR="0097422E" w:rsidRPr="00B4540C" w:rsidRDefault="0097422E" w:rsidP="004853E9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Инициатива "</w:t>
            </w:r>
            <w:proofErr w:type="spellStart"/>
            <w:r w:rsidRPr="00B45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Микрополис</w:t>
            </w:r>
            <w:proofErr w:type="spellEnd"/>
            <w:r w:rsidRPr="00B45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2035": создание студенческой команды для реализации комплексного проекта по развитию </w:t>
            </w:r>
            <w:proofErr w:type="spellStart"/>
            <w:r w:rsidRPr="00B45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Микрополиса</w:t>
            </w:r>
            <w:proofErr w:type="spellEnd"/>
            <w:r w:rsidRPr="00B45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0499E" w:rsidRPr="004853E9" w:rsidRDefault="0020499E" w:rsidP="004853E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7F18" w:rsidRPr="004853E9" w:rsidRDefault="00717F18" w:rsidP="004853E9">
      <w:pPr>
        <w:pStyle w:val="a4"/>
        <w:ind w:left="567"/>
        <w:jc w:val="both"/>
        <w:rPr>
          <w:rStyle w:val="a7"/>
          <w:rFonts w:ascii="Times New Roman" w:hAnsi="Times New Roman" w:cs="Times New Roman"/>
          <w:b/>
          <w:i w:val="0"/>
          <w:sz w:val="24"/>
          <w:szCs w:val="24"/>
        </w:rPr>
      </w:pPr>
      <w:r w:rsidRPr="004853E9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 xml:space="preserve">Названия проектов для внедрения в </w:t>
      </w:r>
      <w:proofErr w:type="spellStart"/>
      <w:r w:rsidRPr="004853E9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>Микрополис</w:t>
      </w:r>
      <w:proofErr w:type="spellEnd"/>
      <w:r w:rsidRPr="004853E9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 xml:space="preserve"> могут быть следующими:</w:t>
      </w:r>
    </w:p>
    <w:p w:rsidR="00717F18" w:rsidRPr="004853E9" w:rsidRDefault="00717F18" w:rsidP="004853E9">
      <w:pPr>
        <w:pStyle w:val="a4"/>
        <w:numPr>
          <w:ilvl w:val="0"/>
          <w:numId w:val="17"/>
        </w:numPr>
        <w:ind w:left="0" w:firstLine="567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4853E9">
        <w:rPr>
          <w:rStyle w:val="a7"/>
          <w:rFonts w:ascii="Times New Roman" w:hAnsi="Times New Roman" w:cs="Times New Roman"/>
          <w:i w:val="0"/>
          <w:sz w:val="24"/>
          <w:szCs w:val="24"/>
        </w:rPr>
        <w:t>Программа "Молодежь в сельской местности": привлечение и удержание молодежи и высококвалифицированных кадров в сельские территории через сотрудничество с университетами.</w:t>
      </w:r>
    </w:p>
    <w:p w:rsidR="00717F18" w:rsidRPr="004853E9" w:rsidRDefault="00717F18" w:rsidP="004853E9">
      <w:pPr>
        <w:pStyle w:val="a4"/>
        <w:numPr>
          <w:ilvl w:val="0"/>
          <w:numId w:val="17"/>
        </w:numPr>
        <w:ind w:left="0" w:firstLine="567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4853E9">
        <w:rPr>
          <w:rStyle w:val="a7"/>
          <w:rFonts w:ascii="Times New Roman" w:hAnsi="Times New Roman" w:cs="Times New Roman"/>
          <w:i w:val="0"/>
          <w:sz w:val="24"/>
          <w:szCs w:val="24"/>
        </w:rPr>
        <w:t>Проект "Процветающая сельская экономика": разработка мер по поддержке производства высокорентабельных и конкурентных товаров и услуг, включая сельхозпродукцию, для улучшения доходности и развития сельских территорий.</w:t>
      </w:r>
    </w:p>
    <w:p w:rsidR="00717F18" w:rsidRPr="004853E9" w:rsidRDefault="00717F18" w:rsidP="004853E9">
      <w:pPr>
        <w:pStyle w:val="a4"/>
        <w:numPr>
          <w:ilvl w:val="0"/>
          <w:numId w:val="17"/>
        </w:numPr>
        <w:ind w:left="0" w:firstLine="567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4853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Инициатива "Туризм": стимулирование новых туристических проектов и креативных инициатив в </w:t>
      </w:r>
      <w:proofErr w:type="spellStart"/>
      <w:r w:rsidRPr="004853E9">
        <w:rPr>
          <w:rStyle w:val="a7"/>
          <w:rFonts w:ascii="Times New Roman" w:hAnsi="Times New Roman" w:cs="Times New Roman"/>
          <w:i w:val="0"/>
          <w:sz w:val="24"/>
          <w:szCs w:val="24"/>
        </w:rPr>
        <w:t>Микрополисе</w:t>
      </w:r>
      <w:proofErr w:type="spellEnd"/>
      <w:r w:rsidRPr="004853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для развития туристического сектора и экономики.</w:t>
      </w:r>
    </w:p>
    <w:p w:rsidR="00717F18" w:rsidRPr="004853E9" w:rsidRDefault="00717F18" w:rsidP="004853E9">
      <w:pPr>
        <w:pStyle w:val="a4"/>
        <w:numPr>
          <w:ilvl w:val="0"/>
          <w:numId w:val="17"/>
        </w:numPr>
        <w:ind w:left="0" w:firstLine="567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4853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Программа "Международное партнерство и интеграция": создание механизмов обмена опытом и партнерств с другими регионами и странами для расширения влияния </w:t>
      </w:r>
      <w:proofErr w:type="spellStart"/>
      <w:r w:rsidRPr="004853E9">
        <w:rPr>
          <w:rStyle w:val="a7"/>
          <w:rFonts w:ascii="Times New Roman" w:hAnsi="Times New Roman" w:cs="Times New Roman"/>
          <w:i w:val="0"/>
          <w:sz w:val="24"/>
          <w:szCs w:val="24"/>
        </w:rPr>
        <w:t>Микрополиса</w:t>
      </w:r>
      <w:proofErr w:type="spellEnd"/>
      <w:r w:rsidRPr="004853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и привлечения международных студентов, исследователей и инвестиций.</w:t>
      </w:r>
    </w:p>
    <w:p w:rsidR="00717F18" w:rsidRPr="00B4540C" w:rsidRDefault="00717F18" w:rsidP="004853E9">
      <w:pPr>
        <w:pStyle w:val="a4"/>
        <w:numPr>
          <w:ilvl w:val="0"/>
          <w:numId w:val="17"/>
        </w:numPr>
        <w:ind w:left="0" w:firstLine="567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B4540C">
        <w:rPr>
          <w:rStyle w:val="a7"/>
          <w:rFonts w:ascii="Times New Roman" w:hAnsi="Times New Roman" w:cs="Times New Roman"/>
          <w:i w:val="0"/>
          <w:sz w:val="24"/>
          <w:szCs w:val="24"/>
        </w:rPr>
        <w:lastRenderedPageBreak/>
        <w:t xml:space="preserve">Проект "Легализация и поддержка </w:t>
      </w:r>
      <w:proofErr w:type="spellStart"/>
      <w:r w:rsidRPr="00B4540C">
        <w:rPr>
          <w:rStyle w:val="a7"/>
          <w:rFonts w:ascii="Times New Roman" w:hAnsi="Times New Roman" w:cs="Times New Roman"/>
          <w:i w:val="0"/>
          <w:sz w:val="24"/>
          <w:szCs w:val="24"/>
        </w:rPr>
        <w:t>Микрополиса</w:t>
      </w:r>
      <w:proofErr w:type="spellEnd"/>
      <w:r w:rsidRPr="00B4540C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": установление законодательных и регуляторных </w:t>
      </w:r>
      <w:proofErr w:type="spellStart"/>
      <w:r w:rsidRPr="00B4540C">
        <w:rPr>
          <w:rStyle w:val="a7"/>
          <w:rFonts w:ascii="Times New Roman" w:hAnsi="Times New Roman" w:cs="Times New Roman"/>
          <w:i w:val="0"/>
          <w:sz w:val="24"/>
          <w:szCs w:val="24"/>
        </w:rPr>
        <w:t>фреймворков</w:t>
      </w:r>
      <w:proofErr w:type="spellEnd"/>
      <w:r w:rsidRPr="00B4540C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, необходимых для открытия </w:t>
      </w:r>
      <w:proofErr w:type="spellStart"/>
      <w:r w:rsidRPr="00B4540C">
        <w:rPr>
          <w:rStyle w:val="a7"/>
          <w:rFonts w:ascii="Times New Roman" w:hAnsi="Times New Roman" w:cs="Times New Roman"/>
          <w:i w:val="0"/>
          <w:sz w:val="24"/>
          <w:szCs w:val="24"/>
        </w:rPr>
        <w:t>Микрополиса</w:t>
      </w:r>
      <w:proofErr w:type="spellEnd"/>
      <w:r w:rsidRPr="00B4540C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в Горном районе, с активным участием соответствующих федеральных и региональных органов.</w:t>
      </w:r>
    </w:p>
    <w:p w:rsidR="00717F18" w:rsidRPr="004853E9" w:rsidRDefault="00717F18" w:rsidP="004853E9">
      <w:pPr>
        <w:pStyle w:val="a4"/>
        <w:numPr>
          <w:ilvl w:val="0"/>
          <w:numId w:val="17"/>
        </w:numPr>
        <w:ind w:left="0" w:firstLine="567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B4540C">
        <w:rPr>
          <w:rStyle w:val="a7"/>
          <w:rFonts w:ascii="Times New Roman" w:hAnsi="Times New Roman" w:cs="Times New Roman"/>
          <w:i w:val="0"/>
          <w:sz w:val="24"/>
          <w:szCs w:val="24"/>
        </w:rPr>
        <w:t>Инициатива "</w:t>
      </w:r>
      <w:proofErr w:type="spellStart"/>
      <w:r w:rsidRPr="00B4540C">
        <w:rPr>
          <w:rStyle w:val="a7"/>
          <w:rFonts w:ascii="Times New Roman" w:hAnsi="Times New Roman" w:cs="Times New Roman"/>
          <w:i w:val="0"/>
          <w:sz w:val="24"/>
          <w:szCs w:val="24"/>
        </w:rPr>
        <w:t>Микрополис</w:t>
      </w:r>
      <w:proofErr w:type="spellEnd"/>
      <w:r w:rsidRPr="00B4540C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– территория будущего": реализация</w:t>
      </w:r>
      <w:r w:rsidRPr="004853E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комплексного проекта по развитию территорий, включающего участие институтов развития, специалистов и профессионалов, с опытом практико-ориентированной проектной деятельности, с целью создания автономного поселения с элементами городской жизни.</w:t>
      </w:r>
    </w:p>
    <w:p w:rsidR="00717F18" w:rsidRPr="004853E9" w:rsidRDefault="00717F18" w:rsidP="004853E9">
      <w:pPr>
        <w:pStyle w:val="a4"/>
        <w:ind w:firstLine="567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</w:p>
    <w:p w:rsidR="00E3193E" w:rsidRPr="004853E9" w:rsidRDefault="00E3193E" w:rsidP="004853E9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3E9">
        <w:rPr>
          <w:rFonts w:ascii="Times New Roman" w:hAnsi="Times New Roman" w:cs="Times New Roman"/>
          <w:b/>
          <w:sz w:val="24"/>
          <w:szCs w:val="24"/>
        </w:rPr>
        <w:t>Примерные вопросы:</w:t>
      </w:r>
    </w:p>
    <w:p w:rsidR="00E3193E" w:rsidRPr="004853E9" w:rsidRDefault="00E3193E" w:rsidP="004853E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3E9">
        <w:rPr>
          <w:rFonts w:ascii="Times New Roman" w:hAnsi="Times New Roman" w:cs="Times New Roman"/>
          <w:sz w:val="24"/>
          <w:szCs w:val="24"/>
        </w:rPr>
        <w:t>Какие изменения в федеральных и региональных законах необходимы для от</w:t>
      </w:r>
      <w:bookmarkStart w:id="0" w:name="_GoBack"/>
      <w:bookmarkEnd w:id="0"/>
      <w:r w:rsidRPr="004853E9">
        <w:rPr>
          <w:rFonts w:ascii="Times New Roman" w:hAnsi="Times New Roman" w:cs="Times New Roman"/>
          <w:sz w:val="24"/>
          <w:szCs w:val="24"/>
        </w:rPr>
        <w:t xml:space="preserve">крытия </w:t>
      </w:r>
      <w:proofErr w:type="spellStart"/>
      <w:r w:rsidRPr="004853E9">
        <w:rPr>
          <w:rFonts w:ascii="Times New Roman" w:hAnsi="Times New Roman" w:cs="Times New Roman"/>
          <w:sz w:val="24"/>
          <w:szCs w:val="24"/>
        </w:rPr>
        <w:t>Микрополиса</w:t>
      </w:r>
      <w:proofErr w:type="spellEnd"/>
      <w:r w:rsidRPr="004853E9">
        <w:rPr>
          <w:rFonts w:ascii="Times New Roman" w:hAnsi="Times New Roman" w:cs="Times New Roman"/>
          <w:sz w:val="24"/>
          <w:szCs w:val="24"/>
        </w:rPr>
        <w:t xml:space="preserve"> в Горном районе? Кто может предоставить поддержку и консультации в этом вопросе?</w:t>
      </w:r>
    </w:p>
    <w:p w:rsidR="00E3193E" w:rsidRPr="00B4540C" w:rsidRDefault="00E3193E" w:rsidP="004853E9">
      <w:pPr>
        <w:pStyle w:val="a4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40C">
        <w:rPr>
          <w:rFonts w:ascii="Times New Roman" w:hAnsi="Times New Roman" w:cs="Times New Roman"/>
          <w:sz w:val="24"/>
          <w:szCs w:val="24"/>
        </w:rPr>
        <w:t>Какую роль может сыг</w:t>
      </w:r>
      <w:r w:rsidR="004853E9" w:rsidRPr="00B4540C">
        <w:rPr>
          <w:rFonts w:ascii="Times New Roman" w:hAnsi="Times New Roman" w:cs="Times New Roman"/>
          <w:sz w:val="24"/>
          <w:szCs w:val="24"/>
        </w:rPr>
        <w:t>рать глава района, депутаты Ил-</w:t>
      </w:r>
      <w:proofErr w:type="spellStart"/>
      <w:proofErr w:type="gramStart"/>
      <w:r w:rsidR="004853E9" w:rsidRPr="00B4540C">
        <w:rPr>
          <w:rFonts w:ascii="Times New Roman" w:hAnsi="Times New Roman" w:cs="Times New Roman"/>
          <w:sz w:val="24"/>
          <w:szCs w:val="24"/>
        </w:rPr>
        <w:t>Т</w:t>
      </w:r>
      <w:r w:rsidRPr="00B4540C">
        <w:rPr>
          <w:rFonts w:ascii="Times New Roman" w:hAnsi="Times New Roman" w:cs="Times New Roman"/>
          <w:sz w:val="24"/>
          <w:szCs w:val="24"/>
        </w:rPr>
        <w:t>умэн</w:t>
      </w:r>
      <w:proofErr w:type="spellEnd"/>
      <w:r w:rsidRPr="00B4540C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B4540C">
        <w:rPr>
          <w:rFonts w:ascii="Times New Roman" w:hAnsi="Times New Roman" w:cs="Times New Roman"/>
          <w:sz w:val="24"/>
          <w:szCs w:val="24"/>
        </w:rPr>
        <w:t xml:space="preserve"> развитии </w:t>
      </w:r>
      <w:proofErr w:type="spellStart"/>
      <w:r w:rsidRPr="00B4540C">
        <w:rPr>
          <w:rFonts w:ascii="Times New Roman" w:hAnsi="Times New Roman" w:cs="Times New Roman"/>
          <w:sz w:val="24"/>
          <w:szCs w:val="24"/>
        </w:rPr>
        <w:t>Микрополиса</w:t>
      </w:r>
      <w:proofErr w:type="spellEnd"/>
      <w:r w:rsidRPr="00B4540C">
        <w:rPr>
          <w:rFonts w:ascii="Times New Roman" w:hAnsi="Times New Roman" w:cs="Times New Roman"/>
          <w:sz w:val="24"/>
          <w:szCs w:val="24"/>
        </w:rPr>
        <w:t>? Какие специфические навыки и знания они могут внести в процесс?</w:t>
      </w:r>
    </w:p>
    <w:p w:rsidR="00E3193E" w:rsidRPr="004853E9" w:rsidRDefault="00E3193E" w:rsidP="004853E9">
      <w:pPr>
        <w:pStyle w:val="a4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40C">
        <w:rPr>
          <w:rFonts w:ascii="Times New Roman" w:hAnsi="Times New Roman" w:cs="Times New Roman"/>
          <w:sz w:val="24"/>
          <w:szCs w:val="24"/>
        </w:rPr>
        <w:t xml:space="preserve">Какие возможности предлагает </w:t>
      </w:r>
      <w:proofErr w:type="spellStart"/>
      <w:r w:rsidRPr="00B4540C">
        <w:rPr>
          <w:rFonts w:ascii="Times New Roman" w:hAnsi="Times New Roman" w:cs="Times New Roman"/>
          <w:sz w:val="24"/>
          <w:szCs w:val="24"/>
        </w:rPr>
        <w:t>Микрополис</w:t>
      </w:r>
      <w:proofErr w:type="spellEnd"/>
      <w:r w:rsidRPr="00B4540C">
        <w:rPr>
          <w:rFonts w:ascii="Times New Roman" w:hAnsi="Times New Roman" w:cs="Times New Roman"/>
          <w:sz w:val="24"/>
          <w:szCs w:val="24"/>
        </w:rPr>
        <w:t xml:space="preserve"> для развития инноваций и</w:t>
      </w:r>
      <w:r w:rsidRPr="004853E9">
        <w:rPr>
          <w:rFonts w:ascii="Times New Roman" w:hAnsi="Times New Roman" w:cs="Times New Roman"/>
          <w:sz w:val="24"/>
          <w:szCs w:val="24"/>
        </w:rPr>
        <w:t xml:space="preserve"> сотрудничества между университетами, бизнесом и государственными органами?</w:t>
      </w:r>
    </w:p>
    <w:p w:rsidR="00E3193E" w:rsidRPr="004853E9" w:rsidRDefault="00E3193E" w:rsidP="004853E9">
      <w:pPr>
        <w:pStyle w:val="a4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3E9">
        <w:rPr>
          <w:rFonts w:ascii="Times New Roman" w:hAnsi="Times New Roman" w:cs="Times New Roman"/>
          <w:sz w:val="24"/>
          <w:szCs w:val="24"/>
        </w:rPr>
        <w:t xml:space="preserve">Какие меры следует предпринять для привлечения талантливых студентов, исследователей и преподавателей в </w:t>
      </w:r>
      <w:proofErr w:type="spellStart"/>
      <w:r w:rsidRPr="004853E9">
        <w:rPr>
          <w:rFonts w:ascii="Times New Roman" w:hAnsi="Times New Roman" w:cs="Times New Roman"/>
          <w:sz w:val="24"/>
          <w:szCs w:val="24"/>
        </w:rPr>
        <w:t>Микрополис</w:t>
      </w:r>
      <w:proofErr w:type="spellEnd"/>
      <w:r w:rsidRPr="004853E9">
        <w:rPr>
          <w:rFonts w:ascii="Times New Roman" w:hAnsi="Times New Roman" w:cs="Times New Roman"/>
          <w:sz w:val="24"/>
          <w:szCs w:val="24"/>
        </w:rPr>
        <w:t>? Как создать привлекательные условия для их работы и развития?</w:t>
      </w:r>
    </w:p>
    <w:p w:rsidR="00E3193E" w:rsidRPr="004853E9" w:rsidRDefault="00E3193E" w:rsidP="004853E9">
      <w:pPr>
        <w:pStyle w:val="a4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3E9">
        <w:rPr>
          <w:rFonts w:ascii="Times New Roman" w:hAnsi="Times New Roman" w:cs="Times New Roman"/>
          <w:sz w:val="24"/>
          <w:szCs w:val="24"/>
        </w:rPr>
        <w:t xml:space="preserve">Каковы ключевые факторы успеха для развития </w:t>
      </w:r>
      <w:proofErr w:type="spellStart"/>
      <w:r w:rsidRPr="004853E9">
        <w:rPr>
          <w:rFonts w:ascii="Times New Roman" w:hAnsi="Times New Roman" w:cs="Times New Roman"/>
          <w:sz w:val="24"/>
          <w:szCs w:val="24"/>
        </w:rPr>
        <w:t>Микрополиса</w:t>
      </w:r>
      <w:proofErr w:type="spellEnd"/>
      <w:r w:rsidRPr="004853E9">
        <w:rPr>
          <w:rFonts w:ascii="Times New Roman" w:hAnsi="Times New Roman" w:cs="Times New Roman"/>
          <w:sz w:val="24"/>
          <w:szCs w:val="24"/>
        </w:rPr>
        <w:t xml:space="preserve"> в Горном районе? Какие препятствия и вызовы необходимо преодолеть?</w:t>
      </w:r>
    </w:p>
    <w:p w:rsidR="00E3193E" w:rsidRPr="004853E9" w:rsidRDefault="00E3193E" w:rsidP="004853E9">
      <w:pPr>
        <w:pStyle w:val="a4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3E9">
        <w:rPr>
          <w:rFonts w:ascii="Times New Roman" w:hAnsi="Times New Roman" w:cs="Times New Roman"/>
          <w:sz w:val="24"/>
          <w:szCs w:val="24"/>
        </w:rPr>
        <w:t xml:space="preserve">Какова роль университетов и их сотрудников в создании инновационной экосистемы </w:t>
      </w:r>
      <w:proofErr w:type="spellStart"/>
      <w:r w:rsidRPr="004853E9">
        <w:rPr>
          <w:rFonts w:ascii="Times New Roman" w:hAnsi="Times New Roman" w:cs="Times New Roman"/>
          <w:sz w:val="24"/>
          <w:szCs w:val="24"/>
        </w:rPr>
        <w:t>Микрополиса</w:t>
      </w:r>
      <w:proofErr w:type="spellEnd"/>
      <w:r w:rsidRPr="004853E9">
        <w:rPr>
          <w:rFonts w:ascii="Times New Roman" w:hAnsi="Times New Roman" w:cs="Times New Roman"/>
          <w:sz w:val="24"/>
          <w:szCs w:val="24"/>
        </w:rPr>
        <w:t>? Какие партнерства и сотрудничество могут быть установлены для обеспечения успешного развития?</w:t>
      </w:r>
    </w:p>
    <w:p w:rsidR="00E3193E" w:rsidRPr="004853E9" w:rsidRDefault="00E3193E" w:rsidP="004853E9">
      <w:pPr>
        <w:pStyle w:val="a4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3E9">
        <w:rPr>
          <w:rFonts w:ascii="Times New Roman" w:hAnsi="Times New Roman" w:cs="Times New Roman"/>
          <w:sz w:val="24"/>
          <w:szCs w:val="24"/>
        </w:rPr>
        <w:t xml:space="preserve">Каким образом можно обеспечить устойчивое финансирование и инвестиции в </w:t>
      </w:r>
      <w:proofErr w:type="spellStart"/>
      <w:r w:rsidRPr="004853E9">
        <w:rPr>
          <w:rFonts w:ascii="Times New Roman" w:hAnsi="Times New Roman" w:cs="Times New Roman"/>
          <w:sz w:val="24"/>
          <w:szCs w:val="24"/>
        </w:rPr>
        <w:t>Микрополис</w:t>
      </w:r>
      <w:proofErr w:type="spellEnd"/>
      <w:r w:rsidRPr="004853E9">
        <w:rPr>
          <w:rFonts w:ascii="Times New Roman" w:hAnsi="Times New Roman" w:cs="Times New Roman"/>
          <w:sz w:val="24"/>
          <w:szCs w:val="24"/>
        </w:rPr>
        <w:t>? Какие источники финансирования и финансовые инструменты можно привлечь?</w:t>
      </w:r>
    </w:p>
    <w:p w:rsidR="00E3193E" w:rsidRPr="004853E9" w:rsidRDefault="00E3193E" w:rsidP="004853E9">
      <w:pPr>
        <w:pStyle w:val="a4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3E9">
        <w:rPr>
          <w:rFonts w:ascii="Times New Roman" w:hAnsi="Times New Roman" w:cs="Times New Roman"/>
          <w:sz w:val="24"/>
          <w:szCs w:val="24"/>
        </w:rPr>
        <w:t xml:space="preserve">Какие меры и программы поддержки можно предложить для местного сообщества и предпринимателей в </w:t>
      </w:r>
      <w:proofErr w:type="spellStart"/>
      <w:r w:rsidRPr="004853E9">
        <w:rPr>
          <w:rFonts w:ascii="Times New Roman" w:hAnsi="Times New Roman" w:cs="Times New Roman"/>
          <w:sz w:val="24"/>
          <w:szCs w:val="24"/>
        </w:rPr>
        <w:t>Микрополисе</w:t>
      </w:r>
      <w:proofErr w:type="spellEnd"/>
      <w:r w:rsidRPr="004853E9">
        <w:rPr>
          <w:rFonts w:ascii="Times New Roman" w:hAnsi="Times New Roman" w:cs="Times New Roman"/>
          <w:sz w:val="24"/>
          <w:szCs w:val="24"/>
        </w:rPr>
        <w:t xml:space="preserve">? Какова роль социальной ответственности в развитии </w:t>
      </w:r>
      <w:proofErr w:type="spellStart"/>
      <w:r w:rsidRPr="004853E9">
        <w:rPr>
          <w:rFonts w:ascii="Times New Roman" w:hAnsi="Times New Roman" w:cs="Times New Roman"/>
          <w:sz w:val="24"/>
          <w:szCs w:val="24"/>
        </w:rPr>
        <w:t>Микрополиса</w:t>
      </w:r>
      <w:proofErr w:type="spellEnd"/>
      <w:r w:rsidRPr="004853E9">
        <w:rPr>
          <w:rFonts w:ascii="Times New Roman" w:hAnsi="Times New Roman" w:cs="Times New Roman"/>
          <w:sz w:val="24"/>
          <w:szCs w:val="24"/>
        </w:rPr>
        <w:t>?</w:t>
      </w:r>
    </w:p>
    <w:p w:rsidR="00E3193E" w:rsidRPr="004853E9" w:rsidRDefault="00E3193E" w:rsidP="004853E9">
      <w:pPr>
        <w:pStyle w:val="a4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3E9">
        <w:rPr>
          <w:rFonts w:ascii="Times New Roman" w:hAnsi="Times New Roman" w:cs="Times New Roman"/>
          <w:sz w:val="24"/>
          <w:szCs w:val="24"/>
        </w:rPr>
        <w:t xml:space="preserve">Какие потенциальные партнерства и сети связи могут быть установлены для расширения влияния и обмена опытом </w:t>
      </w:r>
      <w:proofErr w:type="spellStart"/>
      <w:r w:rsidRPr="004853E9">
        <w:rPr>
          <w:rFonts w:ascii="Times New Roman" w:hAnsi="Times New Roman" w:cs="Times New Roman"/>
          <w:sz w:val="24"/>
          <w:szCs w:val="24"/>
        </w:rPr>
        <w:t>Микрополиса</w:t>
      </w:r>
      <w:proofErr w:type="spellEnd"/>
      <w:r w:rsidRPr="004853E9">
        <w:rPr>
          <w:rFonts w:ascii="Times New Roman" w:hAnsi="Times New Roman" w:cs="Times New Roman"/>
          <w:sz w:val="24"/>
          <w:szCs w:val="24"/>
        </w:rPr>
        <w:t xml:space="preserve"> с другими регионами и странами?</w:t>
      </w:r>
    </w:p>
    <w:p w:rsidR="00E3193E" w:rsidRPr="004853E9" w:rsidRDefault="00E3193E" w:rsidP="004853E9">
      <w:pPr>
        <w:pStyle w:val="a4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3E9">
        <w:rPr>
          <w:rFonts w:ascii="Times New Roman" w:hAnsi="Times New Roman" w:cs="Times New Roman"/>
          <w:sz w:val="24"/>
          <w:szCs w:val="24"/>
        </w:rPr>
        <w:t xml:space="preserve">Какие меры следует предпринять для привлечения международных студентов и исследователей в </w:t>
      </w:r>
      <w:proofErr w:type="spellStart"/>
      <w:r w:rsidRPr="004853E9">
        <w:rPr>
          <w:rFonts w:ascii="Times New Roman" w:hAnsi="Times New Roman" w:cs="Times New Roman"/>
          <w:sz w:val="24"/>
          <w:szCs w:val="24"/>
        </w:rPr>
        <w:t>Микрополис</w:t>
      </w:r>
      <w:proofErr w:type="spellEnd"/>
      <w:r w:rsidRPr="004853E9">
        <w:rPr>
          <w:rFonts w:ascii="Times New Roman" w:hAnsi="Times New Roman" w:cs="Times New Roman"/>
          <w:sz w:val="24"/>
          <w:szCs w:val="24"/>
        </w:rPr>
        <w:t>? Как создать межкультурную среду и обеспечить их успешную адаптацию?</w:t>
      </w:r>
    </w:p>
    <w:p w:rsidR="00717F18" w:rsidRPr="004853E9" w:rsidRDefault="00717F18" w:rsidP="004853E9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7422E" w:rsidRPr="004853E9" w:rsidRDefault="0097422E" w:rsidP="004853E9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7422E" w:rsidRPr="004853E9" w:rsidRDefault="0097422E" w:rsidP="004853E9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7422E" w:rsidRPr="004853E9" w:rsidRDefault="0097422E" w:rsidP="004853E9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7422E" w:rsidRPr="004853E9" w:rsidRDefault="0097422E" w:rsidP="004853E9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7422E" w:rsidRPr="004853E9" w:rsidRDefault="0097422E" w:rsidP="004853E9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7422E" w:rsidRPr="004853E9" w:rsidRDefault="0097422E" w:rsidP="004853E9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7422E" w:rsidRPr="004853E9" w:rsidRDefault="0097422E" w:rsidP="004853E9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7422E" w:rsidRPr="004853E9" w:rsidRDefault="0097422E" w:rsidP="004853E9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7422E" w:rsidRPr="004853E9" w:rsidRDefault="0097422E" w:rsidP="004853E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7422E" w:rsidRPr="004853E9" w:rsidRDefault="0097422E" w:rsidP="004853E9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7422E" w:rsidRPr="004853E9" w:rsidRDefault="0097422E" w:rsidP="004853E9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7422E" w:rsidRPr="004853E9" w:rsidRDefault="0097422E" w:rsidP="004853E9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853E9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proofErr w:type="spellStart"/>
      <w:r w:rsidRPr="004853E9">
        <w:rPr>
          <w:rFonts w:ascii="Times New Roman" w:hAnsi="Times New Roman" w:cs="Times New Roman"/>
          <w:sz w:val="24"/>
          <w:szCs w:val="24"/>
        </w:rPr>
        <w:t>Матаннанова</w:t>
      </w:r>
      <w:proofErr w:type="spellEnd"/>
      <w:r w:rsidRPr="004853E9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717F18" w:rsidRPr="004853E9" w:rsidRDefault="00717F18" w:rsidP="004853E9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3193E" w:rsidRPr="004853E9" w:rsidRDefault="00E3193E" w:rsidP="004853E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3193E" w:rsidRPr="00485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24B9"/>
    <w:multiLevelType w:val="hybridMultilevel"/>
    <w:tmpl w:val="DD78E258"/>
    <w:lvl w:ilvl="0" w:tplc="B302F3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B5DE1"/>
    <w:multiLevelType w:val="hybridMultilevel"/>
    <w:tmpl w:val="A6B63F3A"/>
    <w:lvl w:ilvl="0" w:tplc="E948EF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778F7"/>
    <w:multiLevelType w:val="hybridMultilevel"/>
    <w:tmpl w:val="B888DABA"/>
    <w:lvl w:ilvl="0" w:tplc="E948EFC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FA1071"/>
    <w:multiLevelType w:val="hybridMultilevel"/>
    <w:tmpl w:val="388C9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26A42"/>
    <w:multiLevelType w:val="hybridMultilevel"/>
    <w:tmpl w:val="57A0F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C5F16"/>
    <w:multiLevelType w:val="hybridMultilevel"/>
    <w:tmpl w:val="1526B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A6E35"/>
    <w:multiLevelType w:val="hybridMultilevel"/>
    <w:tmpl w:val="696CF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771DF"/>
    <w:multiLevelType w:val="hybridMultilevel"/>
    <w:tmpl w:val="8848C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23AB1"/>
    <w:multiLevelType w:val="hybridMultilevel"/>
    <w:tmpl w:val="B58A1F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F6E4734"/>
    <w:multiLevelType w:val="multilevel"/>
    <w:tmpl w:val="BA225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031368"/>
    <w:multiLevelType w:val="multilevel"/>
    <w:tmpl w:val="72A8F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42360F"/>
    <w:multiLevelType w:val="multilevel"/>
    <w:tmpl w:val="20140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811471"/>
    <w:multiLevelType w:val="hybridMultilevel"/>
    <w:tmpl w:val="E70A0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E1148"/>
    <w:multiLevelType w:val="hybridMultilevel"/>
    <w:tmpl w:val="307E9B14"/>
    <w:lvl w:ilvl="0" w:tplc="E948EF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056AE"/>
    <w:multiLevelType w:val="multilevel"/>
    <w:tmpl w:val="14345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B129D5"/>
    <w:multiLevelType w:val="hybridMultilevel"/>
    <w:tmpl w:val="05502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A6BD6"/>
    <w:multiLevelType w:val="hybridMultilevel"/>
    <w:tmpl w:val="33D01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0178E"/>
    <w:multiLevelType w:val="hybridMultilevel"/>
    <w:tmpl w:val="CF8A8F1C"/>
    <w:lvl w:ilvl="0" w:tplc="E948EF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D3901"/>
    <w:multiLevelType w:val="hybridMultilevel"/>
    <w:tmpl w:val="15664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51852"/>
    <w:multiLevelType w:val="hybridMultilevel"/>
    <w:tmpl w:val="94C01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25C4F"/>
    <w:multiLevelType w:val="hybridMultilevel"/>
    <w:tmpl w:val="BC94F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20"/>
  </w:num>
  <w:num w:numId="5">
    <w:abstractNumId w:val="3"/>
  </w:num>
  <w:num w:numId="6">
    <w:abstractNumId w:val="0"/>
  </w:num>
  <w:num w:numId="7">
    <w:abstractNumId w:val="12"/>
  </w:num>
  <w:num w:numId="8">
    <w:abstractNumId w:val="6"/>
  </w:num>
  <w:num w:numId="9">
    <w:abstractNumId w:val="15"/>
  </w:num>
  <w:num w:numId="10">
    <w:abstractNumId w:val="19"/>
  </w:num>
  <w:num w:numId="11">
    <w:abstractNumId w:val="7"/>
  </w:num>
  <w:num w:numId="12">
    <w:abstractNumId w:val="16"/>
  </w:num>
  <w:num w:numId="13">
    <w:abstractNumId w:val="18"/>
  </w:num>
  <w:num w:numId="14">
    <w:abstractNumId w:val="10"/>
  </w:num>
  <w:num w:numId="15">
    <w:abstractNumId w:val="13"/>
  </w:num>
  <w:num w:numId="16">
    <w:abstractNumId w:val="14"/>
  </w:num>
  <w:num w:numId="17">
    <w:abstractNumId w:val="1"/>
  </w:num>
  <w:num w:numId="18">
    <w:abstractNumId w:val="5"/>
  </w:num>
  <w:num w:numId="19">
    <w:abstractNumId w:val="11"/>
  </w:num>
  <w:num w:numId="20">
    <w:abstractNumId w:val="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FD"/>
    <w:rsid w:val="0020499E"/>
    <w:rsid w:val="002303DD"/>
    <w:rsid w:val="00262068"/>
    <w:rsid w:val="004853E9"/>
    <w:rsid w:val="004D2EFD"/>
    <w:rsid w:val="00717F18"/>
    <w:rsid w:val="00884441"/>
    <w:rsid w:val="0097422E"/>
    <w:rsid w:val="009D0987"/>
    <w:rsid w:val="00B4540C"/>
    <w:rsid w:val="00E3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29BDE"/>
  <w15:docId w15:val="{07CCF6B8-BA3B-4E0E-A7C2-A90C2FEB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3D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9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No Spacing"/>
    <w:uiPriority w:val="1"/>
    <w:qFormat/>
    <w:rsid w:val="0020499E"/>
    <w:pPr>
      <w:spacing w:after="0" w:line="240" w:lineRule="auto"/>
    </w:pPr>
  </w:style>
  <w:style w:type="table" w:styleId="a5">
    <w:name w:val="Table Grid"/>
    <w:basedOn w:val="a1"/>
    <w:uiPriority w:val="59"/>
    <w:rsid w:val="00204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2303D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303DD"/>
    <w:pPr>
      <w:ind w:left="720"/>
      <w:contextualSpacing/>
    </w:pPr>
  </w:style>
  <w:style w:type="character" w:styleId="a7">
    <w:name w:val="Emphasis"/>
    <w:basedOn w:val="a0"/>
    <w:uiPriority w:val="20"/>
    <w:qFormat/>
    <w:rsid w:val="00717F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923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Ренат Алексеев</dc:creator>
  <cp:keywords/>
  <dc:description/>
  <cp:lastModifiedBy>Нифонтов Константин Револьевич</cp:lastModifiedBy>
  <cp:revision>10</cp:revision>
  <dcterms:created xsi:type="dcterms:W3CDTF">2023-05-14T03:01:00Z</dcterms:created>
  <dcterms:modified xsi:type="dcterms:W3CDTF">2023-05-15T07:04:00Z</dcterms:modified>
</cp:coreProperties>
</file>