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070A" w14:textId="77777777" w:rsidR="00AA297A" w:rsidRDefault="00AA297A" w:rsidP="00053184">
      <w:pPr>
        <w:jc w:val="right"/>
        <w:rPr>
          <w:sz w:val="28"/>
          <w:szCs w:val="28"/>
        </w:rPr>
      </w:pPr>
    </w:p>
    <w:p w14:paraId="14FF36C6" w14:textId="10B75D6D" w:rsidR="00385079" w:rsidRPr="005C0D4A" w:rsidRDefault="00385079" w:rsidP="00993AAF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5C0D4A">
        <w:rPr>
          <w:b/>
          <w:sz w:val="28"/>
          <w:szCs w:val="28"/>
          <w:lang w:eastAsia="ru-RU"/>
        </w:rPr>
        <w:t>ПЛАН</w:t>
      </w:r>
    </w:p>
    <w:p w14:paraId="7705177D" w14:textId="3C25FBB3" w:rsidR="00385079" w:rsidRDefault="0074718E" w:rsidP="00385079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</w:t>
      </w:r>
      <w:r w:rsidR="00E852C6">
        <w:rPr>
          <w:b/>
          <w:sz w:val="28"/>
          <w:szCs w:val="28"/>
          <w:lang w:eastAsia="ru-RU"/>
        </w:rPr>
        <w:t xml:space="preserve">роведения </w:t>
      </w:r>
      <w:r w:rsidR="00B252A5">
        <w:rPr>
          <w:b/>
          <w:sz w:val="28"/>
          <w:szCs w:val="28"/>
          <w:lang w:eastAsia="ru-RU"/>
        </w:rPr>
        <w:t xml:space="preserve">акселератора научно-технических молодежных проектов </w:t>
      </w:r>
    </w:p>
    <w:p w14:paraId="1963206E" w14:textId="77777777" w:rsidR="00385079" w:rsidRPr="005C0D4A" w:rsidRDefault="00385079" w:rsidP="00385079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115"/>
        <w:gridCol w:w="2572"/>
        <w:gridCol w:w="5059"/>
      </w:tblGrid>
      <w:tr w:rsidR="00385079" w:rsidRPr="005C0D4A" w14:paraId="5DE1E48F" w14:textId="77777777" w:rsidTr="00E06022">
        <w:trPr>
          <w:trHeight w:val="1206"/>
        </w:trPr>
        <w:tc>
          <w:tcPr>
            <w:tcW w:w="4687" w:type="dxa"/>
            <w:gridSpan w:val="2"/>
          </w:tcPr>
          <w:p w14:paraId="425EE0E3" w14:textId="4EC0B853" w:rsidR="00413378" w:rsidRDefault="00385079" w:rsidP="006E21F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C0D4A">
              <w:rPr>
                <w:b/>
                <w:sz w:val="28"/>
                <w:szCs w:val="28"/>
                <w:lang w:eastAsia="ru-RU"/>
              </w:rPr>
              <w:t>Место проведения:</w:t>
            </w:r>
            <w:r w:rsidRPr="005C0D4A">
              <w:rPr>
                <w:sz w:val="28"/>
                <w:szCs w:val="28"/>
                <w:lang w:eastAsia="ru-RU"/>
              </w:rPr>
              <w:tab/>
            </w:r>
          </w:p>
          <w:p w14:paraId="48960754" w14:textId="6E09D86A" w:rsidR="005F4A24" w:rsidRDefault="00993AAF" w:rsidP="00A7104A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Великий Новгород,</w:t>
            </w:r>
          </w:p>
          <w:p w14:paraId="0AC0401D" w14:textId="23102562" w:rsidR="00993AAF" w:rsidRDefault="0082159D" w:rsidP="00A7104A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Федоровский ручей 2/13</w:t>
            </w:r>
          </w:p>
          <w:p w14:paraId="3D76DCEB" w14:textId="0BE6DA44" w:rsidR="0082159D" w:rsidRDefault="0082159D" w:rsidP="00A7104A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Центр «Мой бизнес»</w:t>
            </w:r>
          </w:p>
          <w:p w14:paraId="77FF1BD5" w14:textId="77777777" w:rsidR="003267C6" w:rsidRPr="005C0D4A" w:rsidRDefault="003267C6" w:rsidP="00A54283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59" w:type="dxa"/>
          </w:tcPr>
          <w:p w14:paraId="10DBA7B4" w14:textId="140D1E75" w:rsidR="00385079" w:rsidRDefault="00385079" w:rsidP="00412DA1">
            <w:pPr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Дата проведения</w:t>
            </w:r>
            <w:r w:rsidRPr="005C0D4A">
              <w:rPr>
                <w:b/>
                <w:sz w:val="28"/>
                <w:szCs w:val="28"/>
                <w:lang w:eastAsia="ru-RU"/>
              </w:rPr>
              <w:t>:</w:t>
            </w:r>
          </w:p>
          <w:p w14:paraId="4085E8A8" w14:textId="11FE407F" w:rsidR="00526C3D" w:rsidRDefault="0082159D" w:rsidP="00412DA1">
            <w:pPr>
              <w:suppressAutoHyphens w:val="0"/>
              <w:jc w:val="right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>18</w:t>
            </w:r>
            <w:r w:rsidR="00526C3D" w:rsidRP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октября</w:t>
            </w:r>
            <w:r w:rsidR="00734F55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526C3D" w:rsidRP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202</w:t>
            </w: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  <w:r w:rsidR="00526C3D" w:rsidRP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года</w:t>
            </w:r>
          </w:p>
          <w:p w14:paraId="565623DA" w14:textId="268336CD" w:rsidR="00526C3D" w:rsidRPr="005C0D4A" w:rsidRDefault="0082159D" w:rsidP="00412DA1">
            <w:pPr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  <w:r w:rsidR="00734F55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9</w:t>
            </w:r>
            <w:r w:rsidR="00526C3D" w:rsidRP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октября</w:t>
            </w:r>
            <w:r w:rsidR="00526C3D" w:rsidRP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202</w:t>
            </w: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  <w:r w:rsidR="00526C3D" w:rsidRP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года</w:t>
            </w:r>
            <w:r w:rsidR="00526C3D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14:paraId="4832BF4E" w14:textId="77777777" w:rsidR="00385079" w:rsidRPr="005C0D4A" w:rsidRDefault="00385079" w:rsidP="005F4A24">
            <w:pPr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26C3D" w:rsidRPr="005C0D4A" w14:paraId="216BAE37" w14:textId="77777777" w:rsidTr="00E06022">
        <w:trPr>
          <w:trHeight w:val="633"/>
        </w:trPr>
        <w:tc>
          <w:tcPr>
            <w:tcW w:w="9746" w:type="dxa"/>
            <w:gridSpan w:val="3"/>
            <w:tcBorders>
              <w:bottom w:val="single" w:sz="4" w:space="0" w:color="auto"/>
            </w:tcBorders>
          </w:tcPr>
          <w:p w14:paraId="335A11DA" w14:textId="2D16CC05" w:rsidR="00526C3D" w:rsidRPr="00526C3D" w:rsidRDefault="0082159D" w:rsidP="00412DA1">
            <w:pPr>
              <w:suppressAutoHyphens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2159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18 октября 2022 года </w:t>
            </w:r>
            <w:r w:rsidR="00526C3D" w:rsidRP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«Конференц</w:t>
            </w:r>
            <w:r w:rsid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-</w:t>
            </w:r>
            <w:r w:rsidR="00526C3D" w:rsidRP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зал» </w:t>
            </w:r>
          </w:p>
        </w:tc>
      </w:tr>
      <w:tr w:rsidR="00385079" w:rsidRPr="005C0D4A" w14:paraId="26134C01" w14:textId="77777777" w:rsidTr="00E06022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7E4" w14:textId="1D04CC0A" w:rsidR="00385079" w:rsidRPr="005C0D4A" w:rsidRDefault="00920CC0" w:rsidP="004C735B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13</w:t>
            </w:r>
            <w:r w:rsidR="00B252A5">
              <w:rPr>
                <w:b/>
                <w:sz w:val="28"/>
                <w:szCs w:val="28"/>
                <w:lang w:eastAsia="ru-RU"/>
              </w:rPr>
              <w:t>.</w:t>
            </w:r>
            <w:r w:rsidR="00E06022">
              <w:rPr>
                <w:b/>
                <w:sz w:val="28"/>
                <w:szCs w:val="28"/>
                <w:lang w:eastAsia="ru-RU"/>
              </w:rPr>
              <w:t>30</w:t>
            </w:r>
            <w:r w:rsidR="00B252A5">
              <w:rPr>
                <w:b/>
                <w:sz w:val="28"/>
                <w:szCs w:val="28"/>
                <w:lang w:eastAsia="ru-RU"/>
              </w:rPr>
              <w:t>-</w:t>
            </w:r>
            <w:r>
              <w:rPr>
                <w:b/>
                <w:sz w:val="28"/>
                <w:szCs w:val="28"/>
                <w:lang w:eastAsia="ru-RU"/>
              </w:rPr>
              <w:t>14</w:t>
            </w:r>
            <w:r w:rsidR="00B252A5">
              <w:rPr>
                <w:b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CC8" w14:textId="15854A2E" w:rsidR="00385079" w:rsidRDefault="005E3C33" w:rsidP="00412DA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</w:t>
            </w:r>
            <w:r w:rsidR="008B6B36">
              <w:rPr>
                <w:sz w:val="28"/>
                <w:szCs w:val="28"/>
                <w:lang w:eastAsia="ru-RU"/>
              </w:rPr>
              <w:t>егистрация</w:t>
            </w:r>
            <w:r w:rsidR="00E06022">
              <w:rPr>
                <w:sz w:val="28"/>
                <w:szCs w:val="28"/>
                <w:lang w:eastAsia="ru-RU"/>
              </w:rPr>
              <w:t>, приветственный кофе</w:t>
            </w:r>
          </w:p>
          <w:p w14:paraId="49B0FE29" w14:textId="3FB8CD3A" w:rsidR="00385079" w:rsidRPr="00D81F40" w:rsidRDefault="00385079" w:rsidP="002C73A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2A4A" w:rsidRPr="005C0D4A" w14:paraId="5A9FCA91" w14:textId="77777777" w:rsidTr="00412DA1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A52" w14:textId="74DF0AB2" w:rsidR="006D2A4A" w:rsidRDefault="00B252A5" w:rsidP="004C735B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4</w:t>
            </w:r>
            <w:r>
              <w:rPr>
                <w:b/>
                <w:sz w:val="28"/>
                <w:szCs w:val="28"/>
                <w:lang w:eastAsia="ru-RU"/>
              </w:rPr>
              <w:t>.00</w:t>
            </w:r>
            <w:r w:rsidR="006D2A4A">
              <w:rPr>
                <w:b/>
                <w:sz w:val="28"/>
                <w:szCs w:val="28"/>
                <w:lang w:eastAsia="ru-RU"/>
              </w:rPr>
              <w:t>-</w:t>
            </w: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4</w:t>
            </w:r>
            <w:r>
              <w:rPr>
                <w:b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135" w14:textId="7AE792CD" w:rsidR="006D2A4A" w:rsidRDefault="00B252A5" w:rsidP="00412DA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Приветственное слово</w:t>
            </w:r>
          </w:p>
          <w:p w14:paraId="31612D60" w14:textId="77777777" w:rsidR="00B252A5" w:rsidRDefault="00B252A5" w:rsidP="00412DA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187E42FA" w14:textId="265364E8" w:rsidR="00B252A5" w:rsidRDefault="00FA1315" w:rsidP="00412DA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1315">
              <w:rPr>
                <w:b/>
                <w:bCs/>
                <w:sz w:val="28"/>
                <w:szCs w:val="28"/>
                <w:lang w:eastAsia="ru-RU"/>
              </w:rPr>
              <w:t>Чекмарев Иван Витальевич</w:t>
            </w:r>
            <w:r>
              <w:rPr>
                <w:sz w:val="28"/>
                <w:szCs w:val="28"/>
                <w:lang w:eastAsia="ru-RU"/>
              </w:rPr>
              <w:t>, министр промышленности и торговли Новгородской области</w:t>
            </w:r>
          </w:p>
          <w:p w14:paraId="5011E717" w14:textId="76531C38" w:rsidR="00B252A5" w:rsidRDefault="00FA1315" w:rsidP="00B252A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1315">
              <w:rPr>
                <w:b/>
                <w:bCs/>
                <w:sz w:val="28"/>
                <w:szCs w:val="28"/>
                <w:lang w:eastAsia="ru-RU"/>
              </w:rPr>
              <w:t>Ефременков Андрей Борисович</w:t>
            </w:r>
            <w:r>
              <w:rPr>
                <w:sz w:val="28"/>
                <w:szCs w:val="28"/>
                <w:lang w:eastAsia="ru-RU"/>
              </w:rPr>
              <w:t xml:space="preserve">, проректор по </w:t>
            </w:r>
            <w:r w:rsidR="00E3371B">
              <w:rPr>
                <w:sz w:val="28"/>
                <w:szCs w:val="28"/>
                <w:lang w:eastAsia="ru-RU"/>
              </w:rPr>
              <w:t>нау</w:t>
            </w:r>
            <w:r w:rsidR="00F92A6B">
              <w:rPr>
                <w:sz w:val="28"/>
                <w:szCs w:val="28"/>
                <w:lang w:eastAsia="ru-RU"/>
              </w:rPr>
              <w:t>чной работе</w:t>
            </w:r>
            <w:r>
              <w:rPr>
                <w:sz w:val="28"/>
                <w:szCs w:val="28"/>
                <w:lang w:eastAsia="ru-RU"/>
              </w:rPr>
              <w:t xml:space="preserve"> ФГБОУ ВО «Новгородский государственный университет имени Ярослава Мудрого»</w:t>
            </w:r>
          </w:p>
          <w:p w14:paraId="3570D9CA" w14:textId="2EFF3375" w:rsidR="00E3371B" w:rsidRDefault="00FA1315" w:rsidP="00E3371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1315">
              <w:rPr>
                <w:b/>
                <w:bCs/>
                <w:sz w:val="28"/>
                <w:szCs w:val="28"/>
                <w:lang w:eastAsia="ru-RU"/>
              </w:rPr>
              <w:t>Харламов Константин Николаевич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="00E3371B">
              <w:rPr>
                <w:sz w:val="28"/>
                <w:szCs w:val="28"/>
                <w:lang w:eastAsia="ru-RU"/>
              </w:rPr>
              <w:t xml:space="preserve">проректор по </w:t>
            </w:r>
            <w:r w:rsidR="00F92A6B">
              <w:rPr>
                <w:sz w:val="28"/>
                <w:szCs w:val="28"/>
                <w:lang w:eastAsia="ru-RU"/>
              </w:rPr>
              <w:t>инновационному развитию</w:t>
            </w:r>
            <w:r w:rsidR="00E3371B">
              <w:rPr>
                <w:sz w:val="28"/>
                <w:szCs w:val="28"/>
                <w:lang w:eastAsia="ru-RU"/>
              </w:rPr>
              <w:t xml:space="preserve"> ФГБОУ ВО «Новгородский государственный университет имени Ярослава Мудрого»</w:t>
            </w:r>
            <w:r w:rsidR="00F92A6B">
              <w:rPr>
                <w:sz w:val="28"/>
                <w:szCs w:val="28"/>
                <w:lang w:eastAsia="ru-RU"/>
              </w:rPr>
              <w:t>, генеральный директор АО «УК ИНТЦ «Интеллектуальная электроника – Валдай»</w:t>
            </w:r>
          </w:p>
          <w:p w14:paraId="1705AEDC" w14:textId="455FE0D1" w:rsidR="00B252A5" w:rsidRDefault="00B252A5" w:rsidP="00412DA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66FB8810" w14:textId="22A4F887" w:rsidR="00B252A5" w:rsidRPr="00B252A5" w:rsidRDefault="00B252A5" w:rsidP="00412DA1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A4184C">
              <w:rPr>
                <w:i/>
                <w:iCs/>
                <w:sz w:val="28"/>
                <w:szCs w:val="28"/>
                <w:lang w:eastAsia="ru-RU"/>
              </w:rPr>
              <w:t xml:space="preserve">Модератор: </w:t>
            </w:r>
            <w:r w:rsidRPr="00A4184C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Петрова Мария Андреевна,</w:t>
            </w:r>
            <w:r w:rsidRPr="00A4184C">
              <w:rPr>
                <w:i/>
                <w:iCs/>
                <w:sz w:val="28"/>
                <w:szCs w:val="28"/>
                <w:lang w:eastAsia="ru-RU"/>
              </w:rPr>
              <w:t xml:space="preserve"> заместитель директора ГОАУ «Новгородский центр развития инноваций                            и промышленности», региональный представитель Фонда содействия инновациям в Новгородской области</w:t>
            </w:r>
          </w:p>
        </w:tc>
      </w:tr>
      <w:tr w:rsidR="00973806" w:rsidRPr="005C0D4A" w14:paraId="5BD8BD27" w14:textId="77777777" w:rsidTr="00412DA1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64C" w14:textId="0068217C" w:rsidR="00973806" w:rsidRDefault="00B252A5" w:rsidP="004C735B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4</w:t>
            </w:r>
            <w:r>
              <w:rPr>
                <w:b/>
                <w:sz w:val="28"/>
                <w:szCs w:val="28"/>
                <w:lang w:eastAsia="ru-RU"/>
              </w:rPr>
              <w:t>.15</w:t>
            </w:r>
            <w:r w:rsidR="005B7A5E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2C73A4">
              <w:rPr>
                <w:b/>
                <w:sz w:val="28"/>
                <w:szCs w:val="28"/>
                <w:lang w:eastAsia="ru-RU"/>
              </w:rPr>
              <w:t>–</w:t>
            </w:r>
            <w:r w:rsidR="00973806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B43A8B"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4</w:t>
            </w:r>
            <w:r w:rsidR="002C73A4">
              <w:rPr>
                <w:b/>
                <w:sz w:val="28"/>
                <w:szCs w:val="28"/>
                <w:lang w:eastAsia="ru-RU"/>
              </w:rPr>
              <w:t>.</w:t>
            </w:r>
            <w:r w:rsidR="00B43A8B">
              <w:rPr>
                <w:b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0B2" w14:textId="41BF2F6C" w:rsidR="00B43A8B" w:rsidRDefault="00B43A8B" w:rsidP="00EF2EB7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  <w:r w:rsidRPr="00B43A8B">
              <w:rPr>
                <w:color w:val="000000"/>
                <w:sz w:val="28"/>
                <w:szCs w:val="28"/>
              </w:rPr>
              <w:t xml:space="preserve">Истории успеха проектов победителей </w:t>
            </w:r>
            <w:r>
              <w:rPr>
                <w:color w:val="000000"/>
                <w:sz w:val="28"/>
                <w:szCs w:val="28"/>
              </w:rPr>
              <w:t>программы «УМНИК»</w:t>
            </w:r>
          </w:p>
          <w:p w14:paraId="5E8B11CF" w14:textId="62D9ED69" w:rsidR="00163704" w:rsidRPr="00163704" w:rsidRDefault="00163704" w:rsidP="00EF2EB7">
            <w:pPr>
              <w:suppressAutoHyphens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163704">
              <w:rPr>
                <w:i/>
                <w:iCs/>
                <w:color w:val="000000"/>
                <w:sz w:val="28"/>
                <w:szCs w:val="28"/>
              </w:rPr>
              <w:t>(уточняется)</w:t>
            </w:r>
          </w:p>
          <w:p w14:paraId="438B4DDF" w14:textId="77777777" w:rsidR="00B43A8B" w:rsidRDefault="00B43A8B" w:rsidP="00EF2EB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5964C4BF" w14:textId="2E2AE266" w:rsidR="00A4184C" w:rsidRPr="00A4184C" w:rsidRDefault="00A4184C" w:rsidP="00EF2EB7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A4184C">
              <w:rPr>
                <w:i/>
                <w:iCs/>
                <w:sz w:val="28"/>
                <w:szCs w:val="28"/>
                <w:lang w:eastAsia="ru-RU"/>
              </w:rPr>
              <w:t xml:space="preserve">Модератор: </w:t>
            </w:r>
            <w:r w:rsidRPr="00A4184C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Петрова Мария Андреевна,</w:t>
            </w:r>
            <w:r w:rsidRPr="00A4184C">
              <w:rPr>
                <w:i/>
                <w:iCs/>
                <w:sz w:val="28"/>
                <w:szCs w:val="28"/>
                <w:lang w:eastAsia="ru-RU"/>
              </w:rPr>
              <w:t xml:space="preserve"> заместитель директора ГОАУ «Новгородский центр развития инноваций                            и промышленности», региональный представитель Фонда содействия инновациям в Новгородской области</w:t>
            </w:r>
          </w:p>
          <w:p w14:paraId="3842202A" w14:textId="294562EF" w:rsidR="00993AAF" w:rsidRDefault="00993AAF" w:rsidP="002C73A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B7A5E" w:rsidRPr="005C0D4A" w14:paraId="0764DCAC" w14:textId="77777777" w:rsidTr="00412DA1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2B46" w14:textId="61582BE4" w:rsidR="005B7A5E" w:rsidRDefault="00B43A8B" w:rsidP="004C735B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4</w:t>
            </w:r>
            <w:r w:rsidR="005B7A5E">
              <w:rPr>
                <w:b/>
                <w:sz w:val="28"/>
                <w:szCs w:val="28"/>
                <w:lang w:eastAsia="ru-RU"/>
              </w:rPr>
              <w:t>.</w:t>
            </w:r>
            <w:r>
              <w:rPr>
                <w:b/>
                <w:sz w:val="28"/>
                <w:szCs w:val="28"/>
                <w:lang w:eastAsia="ru-RU"/>
              </w:rPr>
              <w:t>45</w:t>
            </w:r>
            <w:r w:rsidR="005B7A5E">
              <w:rPr>
                <w:b/>
                <w:sz w:val="28"/>
                <w:szCs w:val="28"/>
                <w:lang w:eastAsia="ru-RU"/>
              </w:rPr>
              <w:t xml:space="preserve"> -</w:t>
            </w:r>
            <w:r w:rsidR="0019453F"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5</w:t>
            </w:r>
            <w:r w:rsidR="005B7A5E">
              <w:rPr>
                <w:b/>
                <w:sz w:val="28"/>
                <w:szCs w:val="28"/>
                <w:lang w:eastAsia="ru-RU"/>
              </w:rPr>
              <w:t>.</w:t>
            </w:r>
            <w:r w:rsidR="00E06022">
              <w:rPr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C3E" w14:textId="5207AC7F" w:rsidR="00B43A8B" w:rsidRDefault="00526C3D" w:rsidP="00EF2EB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 w:rsidR="00B43A8B" w:rsidRPr="00B43A8B">
              <w:rPr>
                <w:sz w:val="28"/>
                <w:szCs w:val="28"/>
                <w:lang w:eastAsia="ru-RU"/>
              </w:rPr>
              <w:t>Критерии отбора проектов на конкурс</w:t>
            </w:r>
            <w:r w:rsidR="00B43A8B">
              <w:rPr>
                <w:sz w:val="28"/>
                <w:szCs w:val="28"/>
                <w:lang w:eastAsia="ru-RU"/>
              </w:rPr>
              <w:t xml:space="preserve"> «</w:t>
            </w:r>
            <w:r w:rsidR="00B43A8B" w:rsidRPr="00B43A8B">
              <w:rPr>
                <w:sz w:val="28"/>
                <w:szCs w:val="28"/>
                <w:lang w:eastAsia="ru-RU"/>
              </w:rPr>
              <w:t>УМНИК</w:t>
            </w:r>
            <w:r w:rsidR="00B43A8B">
              <w:rPr>
                <w:sz w:val="28"/>
                <w:szCs w:val="28"/>
                <w:lang w:eastAsia="ru-RU"/>
              </w:rPr>
              <w:t>»</w:t>
            </w:r>
          </w:p>
          <w:p w14:paraId="24939CBF" w14:textId="673920BC" w:rsidR="00B43A8B" w:rsidRDefault="00B43A8B" w:rsidP="00EF2EB7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</w:p>
          <w:p w14:paraId="1CABD707" w14:textId="70A9C97E" w:rsidR="0019453F" w:rsidRDefault="00B43A8B" w:rsidP="00B43A8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1315">
              <w:rPr>
                <w:b/>
                <w:bCs/>
                <w:sz w:val="28"/>
                <w:szCs w:val="28"/>
                <w:lang w:eastAsia="ru-RU"/>
              </w:rPr>
              <w:t>Петрова Мария Андреевна</w:t>
            </w:r>
            <w:r>
              <w:rPr>
                <w:sz w:val="28"/>
                <w:szCs w:val="28"/>
                <w:lang w:eastAsia="ru-RU"/>
              </w:rPr>
              <w:t>, заместитель директора ГОАУ «Новгородский центр развития инноваций и промышленности»</w:t>
            </w:r>
          </w:p>
        </w:tc>
      </w:tr>
      <w:tr w:rsidR="00E06022" w:rsidRPr="005C0D4A" w14:paraId="13B71FD1" w14:textId="77777777" w:rsidTr="00412DA1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C36" w14:textId="0BA58F2F" w:rsidR="00E06022" w:rsidRDefault="00E06022" w:rsidP="004C735B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5</w:t>
            </w:r>
            <w:r>
              <w:rPr>
                <w:b/>
                <w:sz w:val="28"/>
                <w:szCs w:val="28"/>
                <w:lang w:eastAsia="ru-RU"/>
              </w:rPr>
              <w:t>.00-1</w:t>
            </w:r>
            <w:r w:rsidR="00920CC0">
              <w:rPr>
                <w:b/>
                <w:sz w:val="28"/>
                <w:szCs w:val="28"/>
                <w:lang w:eastAsia="ru-RU"/>
              </w:rPr>
              <w:t>5</w:t>
            </w:r>
            <w:r>
              <w:rPr>
                <w:b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637C" w14:textId="77777777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«Основные ошибки при подаче </w:t>
            </w:r>
            <w:r w:rsidRPr="00B43A8B">
              <w:rPr>
                <w:sz w:val="28"/>
                <w:szCs w:val="28"/>
                <w:lang w:eastAsia="ru-RU"/>
              </w:rPr>
              <w:t>проектов на конкурс</w:t>
            </w:r>
            <w:r>
              <w:rPr>
                <w:sz w:val="28"/>
                <w:szCs w:val="28"/>
                <w:lang w:eastAsia="ru-RU"/>
              </w:rPr>
              <w:t xml:space="preserve"> «</w:t>
            </w:r>
            <w:r w:rsidRPr="00B43A8B">
              <w:rPr>
                <w:sz w:val="28"/>
                <w:szCs w:val="28"/>
                <w:lang w:eastAsia="ru-RU"/>
              </w:rPr>
              <w:t>УМНИК</w:t>
            </w:r>
            <w:r>
              <w:rPr>
                <w:sz w:val="28"/>
                <w:szCs w:val="28"/>
                <w:lang w:eastAsia="ru-RU"/>
              </w:rPr>
              <w:t>»</w:t>
            </w:r>
          </w:p>
          <w:p w14:paraId="3BFC685C" w14:textId="77777777" w:rsidR="00E06022" w:rsidRDefault="00E06022" w:rsidP="00E06022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</w:p>
          <w:p w14:paraId="69739F67" w14:textId="0B674DA6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1315">
              <w:rPr>
                <w:b/>
                <w:bCs/>
                <w:sz w:val="28"/>
                <w:szCs w:val="28"/>
                <w:lang w:eastAsia="ru-RU"/>
              </w:rPr>
              <w:t>Федорова Александра Владимировна</w:t>
            </w:r>
            <w:r>
              <w:rPr>
                <w:sz w:val="28"/>
                <w:szCs w:val="28"/>
                <w:lang w:eastAsia="ru-RU"/>
              </w:rPr>
              <w:t>, начальник отдела развития науки и инноваций ГОАУ «Новгородский центр развития инноваций и промышленности»</w:t>
            </w:r>
          </w:p>
        </w:tc>
      </w:tr>
      <w:tr w:rsidR="0019453F" w:rsidRPr="005C0D4A" w14:paraId="632DFC45" w14:textId="77777777" w:rsidTr="00E06022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2318" w14:textId="66E0D73C" w:rsidR="0019453F" w:rsidRDefault="00B43A8B" w:rsidP="004C735B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5</w:t>
            </w:r>
            <w:r w:rsidR="0019453F">
              <w:rPr>
                <w:b/>
                <w:sz w:val="28"/>
                <w:szCs w:val="28"/>
                <w:lang w:eastAsia="ru-RU"/>
              </w:rPr>
              <w:t>.</w:t>
            </w:r>
            <w:r>
              <w:rPr>
                <w:b/>
                <w:sz w:val="28"/>
                <w:szCs w:val="28"/>
                <w:lang w:eastAsia="ru-RU"/>
              </w:rPr>
              <w:t>15</w:t>
            </w:r>
            <w:r w:rsidR="0019453F">
              <w:rPr>
                <w:b/>
                <w:sz w:val="28"/>
                <w:szCs w:val="28"/>
                <w:lang w:eastAsia="ru-RU"/>
              </w:rPr>
              <w:t>-</w:t>
            </w:r>
            <w:r w:rsidR="00F52460"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7</w:t>
            </w:r>
            <w:r w:rsidR="00F52460">
              <w:rPr>
                <w:b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BE5" w14:textId="20D6CA64" w:rsidR="00B43A8B" w:rsidRPr="00B43A8B" w:rsidRDefault="00B43A8B" w:rsidP="00B43A8B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43A8B">
              <w:rPr>
                <w:b/>
                <w:bCs/>
                <w:sz w:val="28"/>
                <w:szCs w:val="28"/>
                <w:lang w:eastAsia="ru-RU"/>
              </w:rPr>
              <w:t xml:space="preserve">Распределение по группам </w:t>
            </w:r>
          </w:p>
          <w:p w14:paraId="30C019D0" w14:textId="3D646962" w:rsidR="00B43A8B" w:rsidRPr="00B26610" w:rsidRDefault="00B43A8B" w:rsidP="00B43A8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43A8B">
              <w:rPr>
                <w:b/>
                <w:bCs/>
                <w:sz w:val="28"/>
                <w:szCs w:val="28"/>
                <w:lang w:eastAsia="ru-RU"/>
              </w:rPr>
              <w:t xml:space="preserve">Самостоятельная работа: </w:t>
            </w:r>
            <w:r w:rsidRPr="00B26610">
              <w:rPr>
                <w:sz w:val="28"/>
                <w:szCs w:val="28"/>
                <w:lang w:eastAsia="ru-RU"/>
              </w:rPr>
              <w:t>Разбор заявок по критериям конкурса и разбор типичных ошибок</w:t>
            </w:r>
          </w:p>
          <w:p w14:paraId="502BB09D" w14:textId="2B3AEFC1" w:rsidR="00526C3D" w:rsidRDefault="00526C3D" w:rsidP="00B43A8B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Работа с экспертами</w:t>
            </w:r>
          </w:p>
          <w:p w14:paraId="65A03410" w14:textId="6E04A076" w:rsidR="00526C3D" w:rsidRDefault="00526C3D" w:rsidP="00B43A8B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Презентации внутри команд</w:t>
            </w:r>
          </w:p>
          <w:p w14:paraId="63152D79" w14:textId="77777777" w:rsidR="0019453F" w:rsidRDefault="0019453F" w:rsidP="0019453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14:paraId="459E40EF" w14:textId="7F5AB1CC" w:rsidR="00B43A8B" w:rsidRPr="00B43A8B" w:rsidRDefault="00B43A8B" w:rsidP="0019453F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B43A8B">
              <w:rPr>
                <w:i/>
                <w:iCs/>
                <w:sz w:val="28"/>
                <w:szCs w:val="28"/>
                <w:lang w:eastAsia="ru-RU"/>
              </w:rPr>
              <w:t>Модераторы в группах</w:t>
            </w:r>
          </w:p>
        </w:tc>
      </w:tr>
      <w:tr w:rsidR="00E06022" w:rsidRPr="005C0D4A" w14:paraId="23E00CC8" w14:textId="77777777" w:rsidTr="00E06022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D3D" w14:textId="33316564" w:rsidR="00E06022" w:rsidRDefault="00E06022" w:rsidP="004C735B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7</w:t>
            </w:r>
            <w:r>
              <w:rPr>
                <w:b/>
                <w:sz w:val="28"/>
                <w:szCs w:val="28"/>
                <w:lang w:eastAsia="ru-RU"/>
              </w:rPr>
              <w:t>.00-1</w:t>
            </w:r>
            <w:r w:rsidR="00920CC0">
              <w:rPr>
                <w:b/>
                <w:sz w:val="28"/>
                <w:szCs w:val="28"/>
                <w:lang w:eastAsia="ru-RU"/>
              </w:rPr>
              <w:t>7</w:t>
            </w:r>
            <w:r>
              <w:rPr>
                <w:b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7AB" w14:textId="77777777" w:rsidR="00E06022" w:rsidRDefault="00E06022" w:rsidP="00B43A8B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Подведение итогов первого дня</w:t>
            </w:r>
          </w:p>
          <w:p w14:paraId="1483EB21" w14:textId="21545225" w:rsidR="00FA1315" w:rsidRPr="00B43A8B" w:rsidRDefault="00FA1315" w:rsidP="00B43A8B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Установки на второй день</w:t>
            </w:r>
          </w:p>
        </w:tc>
      </w:tr>
      <w:tr w:rsidR="00526C3D" w:rsidRPr="005C0D4A" w14:paraId="04EB9380" w14:textId="77777777" w:rsidTr="00E06022">
        <w:trPr>
          <w:trHeight w:val="633"/>
        </w:trPr>
        <w:tc>
          <w:tcPr>
            <w:tcW w:w="97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C5299E" w14:textId="77777777" w:rsidR="00E06022" w:rsidRDefault="00E06022" w:rsidP="0019453F">
            <w:pPr>
              <w:suppressAutoHyphens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1A8922A" w14:textId="77777777" w:rsidR="00E06022" w:rsidRDefault="00E06022" w:rsidP="0019453F">
            <w:pPr>
              <w:suppressAutoHyphens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5EE4A71B" w14:textId="150E5E41" w:rsidR="00526C3D" w:rsidRPr="0019453F" w:rsidRDefault="0082159D" w:rsidP="0019453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82159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19 октября 2022 года </w:t>
            </w:r>
            <w:r w:rsidR="00526C3D" w:rsidRP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«Конференц</w:t>
            </w:r>
            <w:r w:rsid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-</w:t>
            </w:r>
            <w:r w:rsidR="00526C3D" w:rsidRPr="00526C3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зал» </w:t>
            </w:r>
          </w:p>
        </w:tc>
      </w:tr>
      <w:tr w:rsidR="0019453F" w:rsidRPr="005C0D4A" w14:paraId="606F6A79" w14:textId="77777777" w:rsidTr="00E06022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5F13" w14:textId="023BAB67" w:rsidR="0019453F" w:rsidRDefault="00E06022" w:rsidP="004C735B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3</w:t>
            </w:r>
            <w:r>
              <w:rPr>
                <w:b/>
                <w:sz w:val="28"/>
                <w:szCs w:val="28"/>
                <w:lang w:eastAsia="ru-RU"/>
              </w:rPr>
              <w:t>.30-1</w:t>
            </w:r>
            <w:r w:rsidR="00920CC0">
              <w:rPr>
                <w:b/>
                <w:sz w:val="28"/>
                <w:szCs w:val="28"/>
                <w:lang w:eastAsia="ru-RU"/>
              </w:rPr>
              <w:t>4</w:t>
            </w:r>
            <w:r>
              <w:rPr>
                <w:b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3E9" w14:textId="5F281637" w:rsidR="00F52460" w:rsidRDefault="00E06022" w:rsidP="00526C3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Приветственный кофе</w:t>
            </w:r>
          </w:p>
        </w:tc>
      </w:tr>
      <w:tr w:rsidR="00E06022" w:rsidRPr="005C0D4A" w14:paraId="1EB9B28F" w14:textId="77777777" w:rsidTr="00412DA1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542" w14:textId="2E2C27C5" w:rsidR="00E06022" w:rsidRDefault="00E06022" w:rsidP="00E06022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4</w:t>
            </w:r>
            <w:r>
              <w:rPr>
                <w:b/>
                <w:sz w:val="28"/>
                <w:szCs w:val="28"/>
                <w:lang w:eastAsia="ru-RU"/>
              </w:rPr>
              <w:t>.00-1</w:t>
            </w:r>
            <w:r w:rsidR="00920CC0">
              <w:rPr>
                <w:b/>
                <w:sz w:val="28"/>
                <w:szCs w:val="28"/>
                <w:lang w:eastAsia="ru-RU"/>
              </w:rPr>
              <w:t>4</w:t>
            </w:r>
            <w:r>
              <w:rPr>
                <w:b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079C" w14:textId="77777777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 w:rsidRPr="00F52460">
              <w:rPr>
                <w:sz w:val="28"/>
                <w:szCs w:val="28"/>
                <w:lang w:eastAsia="ru-RU"/>
              </w:rPr>
              <w:t>Защита интеллектуальной собственности и поиск конкурентов</w:t>
            </w:r>
            <w:r>
              <w:rPr>
                <w:sz w:val="28"/>
                <w:szCs w:val="28"/>
                <w:lang w:eastAsia="ru-RU"/>
              </w:rPr>
              <w:t>»</w:t>
            </w:r>
          </w:p>
          <w:p w14:paraId="30EAE4D5" w14:textId="77777777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31A8405B" w14:textId="205B5526" w:rsidR="00E06022" w:rsidRDefault="00E3371B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Купорева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Татьяна Сергеевна</w:t>
            </w:r>
            <w:r w:rsidR="00E06022" w:rsidRPr="00F52460">
              <w:rPr>
                <w:sz w:val="28"/>
                <w:szCs w:val="28"/>
                <w:lang w:eastAsia="ru-RU"/>
              </w:rPr>
              <w:t xml:space="preserve">, </w:t>
            </w:r>
            <w:r w:rsidR="00E06022">
              <w:rPr>
                <w:sz w:val="28"/>
                <w:szCs w:val="28"/>
                <w:lang w:eastAsia="ru-RU"/>
              </w:rPr>
              <w:t xml:space="preserve">главный </w:t>
            </w:r>
            <w:r w:rsidR="00046C61">
              <w:rPr>
                <w:sz w:val="28"/>
                <w:szCs w:val="28"/>
                <w:lang w:eastAsia="ru-RU"/>
              </w:rPr>
              <w:t>эксперт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E06022">
              <w:rPr>
                <w:sz w:val="28"/>
                <w:szCs w:val="28"/>
                <w:lang w:eastAsia="ru-RU"/>
              </w:rPr>
              <w:t>отдела развития науки и инноваций ГОАУ «Новгородский центр развития инноваций и промышленности»</w:t>
            </w:r>
          </w:p>
        </w:tc>
      </w:tr>
      <w:tr w:rsidR="00E06022" w:rsidRPr="005C0D4A" w14:paraId="6A903916" w14:textId="77777777" w:rsidTr="00412DA1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ED0" w14:textId="0C8DCBB0" w:rsidR="00E06022" w:rsidRDefault="00E06022" w:rsidP="00E06022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920CC0">
              <w:rPr>
                <w:b/>
                <w:sz w:val="28"/>
                <w:szCs w:val="28"/>
                <w:lang w:eastAsia="ru-RU"/>
              </w:rPr>
              <w:t>4</w:t>
            </w:r>
            <w:r>
              <w:rPr>
                <w:b/>
                <w:sz w:val="28"/>
                <w:szCs w:val="28"/>
                <w:lang w:eastAsia="ru-RU"/>
              </w:rPr>
              <w:t>.30-1</w:t>
            </w:r>
            <w:r w:rsidR="00920CC0">
              <w:rPr>
                <w:b/>
                <w:sz w:val="28"/>
                <w:szCs w:val="28"/>
                <w:lang w:eastAsia="ru-RU"/>
              </w:rPr>
              <w:t>5</w:t>
            </w:r>
            <w:r>
              <w:rPr>
                <w:b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4A1B" w14:textId="77777777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«Как превратить идею в успешный бизнес»</w:t>
            </w:r>
          </w:p>
          <w:p w14:paraId="0D949CCB" w14:textId="77777777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28D46178" w14:textId="77777777" w:rsidR="00F92A6B" w:rsidRDefault="00F92A6B" w:rsidP="00F92A6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1315">
              <w:rPr>
                <w:b/>
                <w:bCs/>
                <w:sz w:val="28"/>
                <w:szCs w:val="28"/>
                <w:lang w:eastAsia="ru-RU"/>
              </w:rPr>
              <w:t>Харламов Константин Николаевич</w:t>
            </w:r>
            <w:r>
              <w:rPr>
                <w:sz w:val="28"/>
                <w:szCs w:val="28"/>
                <w:lang w:eastAsia="ru-RU"/>
              </w:rPr>
              <w:t>, проректор по инновационному развитию ФГБОУ ВО «Новгородский государственный университет имени Ярослава Мудрого», генеральный директор АО «УК ИНТЦ «Интеллектуальная электроника – Валдай»</w:t>
            </w:r>
          </w:p>
          <w:p w14:paraId="68359489" w14:textId="4F23BB47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06022" w:rsidRPr="005C0D4A" w14:paraId="68FED91A" w14:textId="77777777" w:rsidTr="00412DA1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2C2" w14:textId="5A106FA1" w:rsidR="00E06022" w:rsidRDefault="00920CC0" w:rsidP="00E06022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15</w:t>
            </w:r>
            <w:r w:rsidR="00E06022">
              <w:rPr>
                <w:b/>
                <w:sz w:val="28"/>
                <w:szCs w:val="28"/>
                <w:lang w:eastAsia="ru-RU"/>
              </w:rPr>
              <w:t>.00 – 1</w:t>
            </w:r>
            <w:r>
              <w:rPr>
                <w:b/>
                <w:sz w:val="28"/>
                <w:szCs w:val="28"/>
                <w:lang w:eastAsia="ru-RU"/>
              </w:rPr>
              <w:t>5</w:t>
            </w:r>
            <w:r w:rsidR="00E06022">
              <w:rPr>
                <w:b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D3F" w14:textId="5C82AE56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«Инструкция по заполнению заявки в системе «УМНИК»</w:t>
            </w:r>
          </w:p>
          <w:p w14:paraId="036A96C4" w14:textId="77777777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6FF6C560" w14:textId="0969743D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1315">
              <w:rPr>
                <w:b/>
                <w:bCs/>
                <w:sz w:val="28"/>
                <w:szCs w:val="28"/>
                <w:lang w:eastAsia="ru-RU"/>
              </w:rPr>
              <w:t xml:space="preserve">Нечаева Виктория </w:t>
            </w:r>
            <w:proofErr w:type="spellStart"/>
            <w:r w:rsidRPr="00FA1315">
              <w:rPr>
                <w:b/>
                <w:bCs/>
                <w:sz w:val="28"/>
                <w:szCs w:val="28"/>
                <w:lang w:eastAsia="ru-RU"/>
              </w:rPr>
              <w:t>Леоноровна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B26610">
              <w:rPr>
                <w:sz w:val="28"/>
                <w:szCs w:val="28"/>
                <w:lang w:eastAsia="ru-RU"/>
              </w:rPr>
              <w:t>Куратор по СЗФО, УФО, СФО и ДФО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26610">
              <w:rPr>
                <w:sz w:val="28"/>
                <w:szCs w:val="28"/>
                <w:lang w:eastAsia="ru-RU"/>
              </w:rPr>
              <w:t>группы «УМНИК»</w:t>
            </w:r>
            <w:r>
              <w:rPr>
                <w:sz w:val="28"/>
                <w:szCs w:val="28"/>
                <w:lang w:eastAsia="ru-RU"/>
              </w:rPr>
              <w:t xml:space="preserve"> Фонда содействия инновациям</w:t>
            </w:r>
          </w:p>
        </w:tc>
      </w:tr>
      <w:tr w:rsidR="00E06022" w:rsidRPr="005C0D4A" w14:paraId="20DC9D82" w14:textId="77777777" w:rsidTr="00412DA1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614" w14:textId="6C2D5F4B" w:rsidR="00E06022" w:rsidRDefault="00920CC0" w:rsidP="00E06022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15</w:t>
            </w:r>
            <w:r w:rsidR="00E06022">
              <w:rPr>
                <w:b/>
                <w:sz w:val="28"/>
                <w:szCs w:val="28"/>
                <w:lang w:eastAsia="ru-RU"/>
              </w:rPr>
              <w:t>.</w:t>
            </w:r>
            <w:r>
              <w:rPr>
                <w:b/>
                <w:sz w:val="28"/>
                <w:szCs w:val="28"/>
                <w:lang w:eastAsia="ru-RU"/>
              </w:rPr>
              <w:t>30</w:t>
            </w:r>
            <w:r w:rsidR="00E06022">
              <w:rPr>
                <w:b/>
                <w:sz w:val="28"/>
                <w:szCs w:val="28"/>
                <w:lang w:eastAsia="ru-RU"/>
              </w:rPr>
              <w:t>-</w:t>
            </w:r>
            <w:r>
              <w:rPr>
                <w:b/>
                <w:sz w:val="28"/>
                <w:szCs w:val="28"/>
                <w:lang w:eastAsia="ru-RU"/>
              </w:rPr>
              <w:t>17</w:t>
            </w:r>
            <w:r w:rsidR="00E06022">
              <w:rPr>
                <w:b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3DF" w14:textId="77777777" w:rsidR="00E06022" w:rsidRDefault="00E06022" w:rsidP="00E06022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43A8B">
              <w:rPr>
                <w:b/>
                <w:bCs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14:paraId="3C2E7915" w14:textId="2A687EC0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52460">
              <w:rPr>
                <w:sz w:val="28"/>
                <w:szCs w:val="28"/>
                <w:lang w:eastAsia="ru-RU"/>
              </w:rPr>
              <w:t xml:space="preserve">Защита интеллектуальной собственности и поиск конкурентов </w:t>
            </w:r>
          </w:p>
          <w:p w14:paraId="510CB5F0" w14:textId="6C178618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Выход на коммерциализацию</w:t>
            </w:r>
          </w:p>
          <w:p w14:paraId="0486F0FB" w14:textId="6DB1C344" w:rsidR="00E06022" w:rsidRDefault="00E06022" w:rsidP="00E06022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Презентации внутри команд</w:t>
            </w:r>
          </w:p>
          <w:p w14:paraId="47D76E9A" w14:textId="77777777" w:rsidR="00E06022" w:rsidRDefault="00E06022" w:rsidP="00E06022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14:paraId="2DA4A863" w14:textId="2EBAE43C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43A8B">
              <w:rPr>
                <w:i/>
                <w:iCs/>
                <w:sz w:val="28"/>
                <w:szCs w:val="28"/>
                <w:lang w:eastAsia="ru-RU"/>
              </w:rPr>
              <w:t>Модераторы в группах</w:t>
            </w:r>
          </w:p>
        </w:tc>
      </w:tr>
      <w:tr w:rsidR="00E06022" w:rsidRPr="005C0D4A" w14:paraId="37AFA5F4" w14:textId="77777777" w:rsidTr="00412DA1">
        <w:trPr>
          <w:trHeight w:val="63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6A1" w14:textId="463F8A17" w:rsidR="00E06022" w:rsidRDefault="00920CC0" w:rsidP="00E06022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17.</w:t>
            </w:r>
            <w:r w:rsidR="00E06022">
              <w:rPr>
                <w:b/>
                <w:sz w:val="28"/>
                <w:szCs w:val="28"/>
                <w:lang w:eastAsia="ru-RU"/>
              </w:rPr>
              <w:t>00-</w:t>
            </w:r>
            <w:r>
              <w:rPr>
                <w:b/>
                <w:sz w:val="28"/>
                <w:szCs w:val="28"/>
                <w:lang w:eastAsia="ru-RU"/>
              </w:rPr>
              <w:t>17</w:t>
            </w:r>
            <w:r w:rsidR="00E06022">
              <w:rPr>
                <w:b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AC8C" w14:textId="22DB8C7D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26610">
              <w:rPr>
                <w:sz w:val="28"/>
                <w:szCs w:val="28"/>
                <w:lang w:eastAsia="ru-RU"/>
              </w:rPr>
              <w:t>Заключительные слова по проделанной работе, как важно правильно преподнести заявку проекта</w:t>
            </w:r>
          </w:p>
          <w:p w14:paraId="766784EF" w14:textId="77777777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7C63C732" w14:textId="77777777" w:rsidR="00E06022" w:rsidRPr="00A4184C" w:rsidRDefault="00E06022" w:rsidP="00E06022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A4184C">
              <w:rPr>
                <w:i/>
                <w:iCs/>
                <w:sz w:val="28"/>
                <w:szCs w:val="28"/>
                <w:lang w:eastAsia="ru-RU"/>
              </w:rPr>
              <w:t xml:space="preserve">Модератор: </w:t>
            </w:r>
            <w:r w:rsidRPr="00A4184C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Петрова Мария Андреевна,</w:t>
            </w:r>
            <w:r w:rsidRPr="00A4184C">
              <w:rPr>
                <w:i/>
                <w:iCs/>
                <w:sz w:val="28"/>
                <w:szCs w:val="28"/>
                <w:lang w:eastAsia="ru-RU"/>
              </w:rPr>
              <w:t xml:space="preserve"> заместитель директора ГОАУ «Новгородский центр развития инноваций                            и промышленности», региональный представитель Фонда содействия инновациям в Новгородской области</w:t>
            </w:r>
          </w:p>
          <w:p w14:paraId="634A6272" w14:textId="240F34C1" w:rsidR="00E06022" w:rsidRDefault="00E06022" w:rsidP="00E0602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2E35DAF3" w14:textId="77777777" w:rsidR="00385079" w:rsidRPr="00973806" w:rsidRDefault="00385079" w:rsidP="00323961">
      <w:pPr>
        <w:spacing w:line="220" w:lineRule="exact"/>
        <w:rPr>
          <w:sz w:val="20"/>
          <w:szCs w:val="20"/>
        </w:rPr>
      </w:pPr>
    </w:p>
    <w:sectPr w:rsidR="00385079" w:rsidRPr="00973806" w:rsidSect="002D04EF">
      <w:headerReference w:type="default" r:id="rId7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68B4" w14:textId="77777777" w:rsidR="00AB4E69" w:rsidRDefault="00AB4E69" w:rsidP="00261E41">
      <w:r>
        <w:separator/>
      </w:r>
    </w:p>
  </w:endnote>
  <w:endnote w:type="continuationSeparator" w:id="0">
    <w:p w14:paraId="2EFA3D6D" w14:textId="77777777" w:rsidR="00AB4E69" w:rsidRDefault="00AB4E69" w:rsidP="0026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035F" w14:textId="77777777" w:rsidR="00AB4E69" w:rsidRDefault="00AB4E69" w:rsidP="00261E41">
      <w:r>
        <w:separator/>
      </w:r>
    </w:p>
  </w:footnote>
  <w:footnote w:type="continuationSeparator" w:id="0">
    <w:p w14:paraId="0D8340C6" w14:textId="77777777" w:rsidR="00AB4E69" w:rsidRDefault="00AB4E69" w:rsidP="0026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501862"/>
      <w:docPartObj>
        <w:docPartGallery w:val="Page Numbers (Top of Page)"/>
        <w:docPartUnique/>
      </w:docPartObj>
    </w:sdtPr>
    <w:sdtContent>
      <w:p w14:paraId="27FFD0E4" w14:textId="65F60710" w:rsidR="00261E41" w:rsidRDefault="00261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7D2F6" w14:textId="77777777" w:rsidR="00261E41" w:rsidRDefault="00261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E2718"/>
    <w:multiLevelType w:val="hybridMultilevel"/>
    <w:tmpl w:val="DA3C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1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079"/>
    <w:rsid w:val="0000045F"/>
    <w:rsid w:val="00046C61"/>
    <w:rsid w:val="00053184"/>
    <w:rsid w:val="00055121"/>
    <w:rsid w:val="00083647"/>
    <w:rsid w:val="000A6DE5"/>
    <w:rsid w:val="000D1B65"/>
    <w:rsid w:val="00162CAA"/>
    <w:rsid w:val="00163704"/>
    <w:rsid w:val="0019453F"/>
    <w:rsid w:val="001D28CD"/>
    <w:rsid w:val="001E55AB"/>
    <w:rsid w:val="00242F6A"/>
    <w:rsid w:val="00261E41"/>
    <w:rsid w:val="00290F1C"/>
    <w:rsid w:val="00290FAD"/>
    <w:rsid w:val="002B688A"/>
    <w:rsid w:val="002C73A4"/>
    <w:rsid w:val="002D04EF"/>
    <w:rsid w:val="002E5E96"/>
    <w:rsid w:val="00316B19"/>
    <w:rsid w:val="00323961"/>
    <w:rsid w:val="003267C6"/>
    <w:rsid w:val="00340BA9"/>
    <w:rsid w:val="0037444D"/>
    <w:rsid w:val="00385079"/>
    <w:rsid w:val="003D6924"/>
    <w:rsid w:val="003E5AAC"/>
    <w:rsid w:val="003F42E4"/>
    <w:rsid w:val="00412B3F"/>
    <w:rsid w:val="00412DA1"/>
    <w:rsid w:val="00413378"/>
    <w:rsid w:val="004259D5"/>
    <w:rsid w:val="00457148"/>
    <w:rsid w:val="00466B1B"/>
    <w:rsid w:val="00470B08"/>
    <w:rsid w:val="004A010B"/>
    <w:rsid w:val="004C735B"/>
    <w:rsid w:val="00526C3D"/>
    <w:rsid w:val="00595DE1"/>
    <w:rsid w:val="005B7A5E"/>
    <w:rsid w:val="005E3C33"/>
    <w:rsid w:val="005F4A24"/>
    <w:rsid w:val="0061413C"/>
    <w:rsid w:val="00617B6B"/>
    <w:rsid w:val="00633E82"/>
    <w:rsid w:val="006439E6"/>
    <w:rsid w:val="00657381"/>
    <w:rsid w:val="00660437"/>
    <w:rsid w:val="006D2A4A"/>
    <w:rsid w:val="006E21F2"/>
    <w:rsid w:val="006E3FAA"/>
    <w:rsid w:val="007179C5"/>
    <w:rsid w:val="00734F55"/>
    <w:rsid w:val="0074718E"/>
    <w:rsid w:val="00785D15"/>
    <w:rsid w:val="007B4D5E"/>
    <w:rsid w:val="0081275B"/>
    <w:rsid w:val="0082159D"/>
    <w:rsid w:val="008279AA"/>
    <w:rsid w:val="008549C6"/>
    <w:rsid w:val="0087242B"/>
    <w:rsid w:val="00886A07"/>
    <w:rsid w:val="008A6DC5"/>
    <w:rsid w:val="008A7C15"/>
    <w:rsid w:val="008B6B36"/>
    <w:rsid w:val="008C08A8"/>
    <w:rsid w:val="00920CC0"/>
    <w:rsid w:val="00941560"/>
    <w:rsid w:val="00971DEC"/>
    <w:rsid w:val="00973806"/>
    <w:rsid w:val="009829D2"/>
    <w:rsid w:val="00983060"/>
    <w:rsid w:val="00993AAF"/>
    <w:rsid w:val="009C0260"/>
    <w:rsid w:val="009C2DBD"/>
    <w:rsid w:val="009C43CB"/>
    <w:rsid w:val="009D493B"/>
    <w:rsid w:val="00A4184C"/>
    <w:rsid w:val="00A54283"/>
    <w:rsid w:val="00A7104A"/>
    <w:rsid w:val="00A73E0D"/>
    <w:rsid w:val="00A77D16"/>
    <w:rsid w:val="00AA297A"/>
    <w:rsid w:val="00AB4E69"/>
    <w:rsid w:val="00B252A5"/>
    <w:rsid w:val="00B26610"/>
    <w:rsid w:val="00B3565B"/>
    <w:rsid w:val="00B43A8B"/>
    <w:rsid w:val="00B51735"/>
    <w:rsid w:val="00BB205A"/>
    <w:rsid w:val="00BB6FE5"/>
    <w:rsid w:val="00BF4EA6"/>
    <w:rsid w:val="00C129F3"/>
    <w:rsid w:val="00C1355C"/>
    <w:rsid w:val="00CD1945"/>
    <w:rsid w:val="00CE44A5"/>
    <w:rsid w:val="00CF1A71"/>
    <w:rsid w:val="00CF210C"/>
    <w:rsid w:val="00D369FA"/>
    <w:rsid w:val="00D63875"/>
    <w:rsid w:val="00D707D5"/>
    <w:rsid w:val="00DD351C"/>
    <w:rsid w:val="00E06022"/>
    <w:rsid w:val="00E21E0E"/>
    <w:rsid w:val="00E3371B"/>
    <w:rsid w:val="00E763D1"/>
    <w:rsid w:val="00E852C6"/>
    <w:rsid w:val="00EE1564"/>
    <w:rsid w:val="00EE1E6B"/>
    <w:rsid w:val="00EF2EB7"/>
    <w:rsid w:val="00F158FB"/>
    <w:rsid w:val="00F52460"/>
    <w:rsid w:val="00F845E3"/>
    <w:rsid w:val="00F92A6B"/>
    <w:rsid w:val="00FA1315"/>
    <w:rsid w:val="00FB302F"/>
    <w:rsid w:val="00FD14C7"/>
    <w:rsid w:val="00FF6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DB93"/>
  <w15:docId w15:val="{C186F562-0506-4B15-BE3F-2350B538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8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C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1E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1E4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61E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1E4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Бойцова Ольга Николаевна</dc:creator>
  <cp:lastModifiedBy>Фёдорова Александра В.</cp:lastModifiedBy>
  <cp:revision>62</cp:revision>
  <cp:lastPrinted>2021-10-19T06:40:00Z</cp:lastPrinted>
  <dcterms:created xsi:type="dcterms:W3CDTF">2019-10-08T13:55:00Z</dcterms:created>
  <dcterms:modified xsi:type="dcterms:W3CDTF">2022-10-06T12:27:00Z</dcterms:modified>
</cp:coreProperties>
</file>