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47" w:rsidRDefault="00B9576E">
      <w:r>
        <w:rPr>
          <w:noProof/>
          <w:lang w:eastAsia="ru-RU"/>
        </w:rPr>
        <w:drawing>
          <wp:inline distT="0" distB="0" distL="0" distR="0">
            <wp:extent cx="7272528" cy="2276856"/>
            <wp:effectExtent l="0" t="0" r="508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утри программы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2528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76E" w:rsidRDefault="00B9576E"/>
    <w:tbl>
      <w:tblPr>
        <w:tblStyle w:val="a5"/>
        <w:tblW w:w="1006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363"/>
      </w:tblGrid>
      <w:tr w:rsidR="00097EA0" w:rsidRPr="00B35C28" w:rsidTr="00E94DAD">
        <w:trPr>
          <w:trHeight w:val="286"/>
        </w:trPr>
        <w:tc>
          <w:tcPr>
            <w:tcW w:w="1701" w:type="dxa"/>
          </w:tcPr>
          <w:p w:rsidR="00097EA0" w:rsidRPr="00B35C28" w:rsidRDefault="00097EA0" w:rsidP="00086516">
            <w:pPr>
              <w:jc w:val="center"/>
              <w:rPr>
                <w:rFonts w:asciiTheme="majorHAnsi" w:hAnsiTheme="majorHAnsi"/>
                <w:color w:val="4F6228" w:themeColor="accent3" w:themeShade="80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097EA0" w:rsidRPr="00B35C28" w:rsidRDefault="00097EA0" w:rsidP="00086516">
            <w:pPr>
              <w:jc w:val="center"/>
              <w:rPr>
                <w:rFonts w:asciiTheme="majorHAnsi" w:hAnsiTheme="majorHAnsi" w:cs="Arial"/>
                <w:b/>
                <w:color w:val="4F6228" w:themeColor="accent3" w:themeShade="80"/>
                <w:sz w:val="24"/>
                <w:szCs w:val="24"/>
              </w:rPr>
            </w:pPr>
          </w:p>
        </w:tc>
      </w:tr>
      <w:tr w:rsidR="00097EA0" w:rsidRPr="00B35C28" w:rsidTr="00E94DAD">
        <w:trPr>
          <w:trHeight w:val="286"/>
        </w:trPr>
        <w:tc>
          <w:tcPr>
            <w:tcW w:w="1701" w:type="dxa"/>
          </w:tcPr>
          <w:p w:rsidR="00097EA0" w:rsidRPr="00E94DAD" w:rsidRDefault="00097EA0" w:rsidP="00E94DAD">
            <w:pPr>
              <w:jc w:val="right"/>
              <w:rPr>
                <w:rFonts w:asciiTheme="majorHAnsi" w:hAnsiTheme="majorHAnsi"/>
                <w:sz w:val="32"/>
                <w:szCs w:val="32"/>
                <w:vertAlign w:val="superscript"/>
              </w:rPr>
            </w:pPr>
            <w:r w:rsidRPr="00097EA0">
              <w:rPr>
                <w:sz w:val="32"/>
                <w:szCs w:val="32"/>
              </w:rPr>
              <w:t>09</w:t>
            </w:r>
            <w:r w:rsidR="00E94DAD">
              <w:rPr>
                <w:sz w:val="32"/>
                <w:szCs w:val="32"/>
                <w:vertAlign w:val="superscript"/>
              </w:rPr>
              <w:t>00</w:t>
            </w:r>
            <w:r w:rsidRPr="00097EA0">
              <w:rPr>
                <w:sz w:val="32"/>
                <w:szCs w:val="32"/>
              </w:rPr>
              <w:t>– 10</w:t>
            </w:r>
            <w:r w:rsidR="00E94DAD">
              <w:rPr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8363" w:type="dxa"/>
          </w:tcPr>
          <w:p w:rsidR="00097EA0" w:rsidRPr="00D26B47" w:rsidRDefault="00097EA0" w:rsidP="00097EA0">
            <w:pPr>
              <w:rPr>
                <w:b/>
                <w:color w:val="0F491A"/>
                <w:sz w:val="28"/>
                <w:szCs w:val="28"/>
              </w:rPr>
            </w:pPr>
            <w:r w:rsidRPr="00D26B47">
              <w:rPr>
                <w:b/>
                <w:color w:val="0F491A"/>
                <w:sz w:val="28"/>
                <w:szCs w:val="28"/>
              </w:rPr>
              <w:t>Регистрация участников</w:t>
            </w:r>
          </w:p>
          <w:p w:rsidR="00097EA0" w:rsidRPr="00B35C28" w:rsidRDefault="00097EA0" w:rsidP="00097EA0">
            <w:pPr>
              <w:rPr>
                <w:rFonts w:asciiTheme="majorHAnsi" w:hAnsiTheme="majorHAnsi"/>
                <w:color w:val="4F6228" w:themeColor="accent3" w:themeShade="80"/>
                <w:sz w:val="24"/>
                <w:szCs w:val="24"/>
              </w:rPr>
            </w:pPr>
            <w:r w:rsidRPr="00097EA0">
              <w:rPr>
                <w:sz w:val="24"/>
                <w:szCs w:val="24"/>
              </w:rPr>
              <w:t>г. Томск, проспект Ленина, д. 26</w:t>
            </w:r>
          </w:p>
        </w:tc>
      </w:tr>
      <w:tr w:rsidR="00097EA0" w:rsidRPr="00B35C28" w:rsidTr="00E94DAD">
        <w:trPr>
          <w:trHeight w:val="653"/>
        </w:trPr>
        <w:tc>
          <w:tcPr>
            <w:tcW w:w="1701" w:type="dxa"/>
          </w:tcPr>
          <w:p w:rsidR="00097EA0" w:rsidRPr="00097EA0" w:rsidRDefault="00097EA0" w:rsidP="00097EA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097EA0" w:rsidRPr="00097EA0" w:rsidRDefault="00097EA0" w:rsidP="00086516">
            <w:pPr>
              <w:jc w:val="center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</w:tr>
      <w:tr w:rsidR="00097EA0" w:rsidRPr="00B35C28" w:rsidTr="00E94DAD">
        <w:trPr>
          <w:trHeight w:val="1411"/>
        </w:trPr>
        <w:tc>
          <w:tcPr>
            <w:tcW w:w="1701" w:type="dxa"/>
          </w:tcPr>
          <w:p w:rsidR="00097EA0" w:rsidRPr="00E94DAD" w:rsidRDefault="00097EA0" w:rsidP="00E94DAD">
            <w:pPr>
              <w:jc w:val="right"/>
              <w:rPr>
                <w:rFonts w:asciiTheme="majorHAnsi" w:hAnsiTheme="majorHAnsi"/>
                <w:sz w:val="32"/>
                <w:szCs w:val="32"/>
                <w:vertAlign w:val="superscript"/>
              </w:rPr>
            </w:pPr>
            <w:r w:rsidRPr="00097EA0">
              <w:rPr>
                <w:sz w:val="32"/>
                <w:szCs w:val="32"/>
              </w:rPr>
              <w:t>10</w:t>
            </w:r>
            <w:r w:rsidR="00E94DAD">
              <w:rPr>
                <w:sz w:val="32"/>
                <w:szCs w:val="32"/>
                <w:vertAlign w:val="superscript"/>
              </w:rPr>
              <w:t>00</w:t>
            </w:r>
            <w:r w:rsidRPr="00097EA0">
              <w:rPr>
                <w:sz w:val="32"/>
                <w:szCs w:val="32"/>
              </w:rPr>
              <w:t xml:space="preserve"> – 10</w:t>
            </w:r>
            <w:r w:rsidR="00E94DAD">
              <w:rPr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8363" w:type="dxa"/>
          </w:tcPr>
          <w:p w:rsidR="00097EA0" w:rsidRPr="00D26B47" w:rsidRDefault="00097EA0" w:rsidP="00097EA0">
            <w:pPr>
              <w:spacing w:after="120"/>
              <w:rPr>
                <w:b/>
                <w:color w:val="0F491A"/>
                <w:sz w:val="28"/>
                <w:szCs w:val="28"/>
              </w:rPr>
            </w:pPr>
            <w:r w:rsidRPr="00D26B47">
              <w:rPr>
                <w:b/>
                <w:color w:val="0F491A"/>
                <w:sz w:val="28"/>
                <w:szCs w:val="28"/>
              </w:rPr>
              <w:t>Приветственное слово</w:t>
            </w:r>
          </w:p>
          <w:p w:rsidR="00097EA0" w:rsidRPr="00097EA0" w:rsidRDefault="00097EA0" w:rsidP="00097EA0">
            <w:pPr>
              <w:rPr>
                <w:b/>
                <w:sz w:val="28"/>
                <w:szCs w:val="28"/>
              </w:rPr>
            </w:pPr>
            <w:r w:rsidRPr="00097EA0">
              <w:rPr>
                <w:b/>
                <w:sz w:val="28"/>
                <w:szCs w:val="28"/>
              </w:rPr>
              <w:t>Забавнова Наталия Константиновна</w:t>
            </w:r>
          </w:p>
          <w:p w:rsidR="00097EA0" w:rsidRPr="00097EA0" w:rsidRDefault="00097EA0" w:rsidP="00097EA0">
            <w:pPr>
              <w:rPr>
                <w:sz w:val="24"/>
                <w:szCs w:val="24"/>
              </w:rPr>
            </w:pPr>
            <w:r w:rsidRPr="00097EA0">
              <w:rPr>
                <w:sz w:val="24"/>
                <w:szCs w:val="24"/>
              </w:rPr>
              <w:t>Начальник Департамента потребительского рынка</w:t>
            </w:r>
          </w:p>
          <w:p w:rsidR="00097EA0" w:rsidRPr="00097EA0" w:rsidRDefault="00097EA0" w:rsidP="00097EA0">
            <w:pPr>
              <w:rPr>
                <w:rFonts w:asciiTheme="majorHAnsi" w:hAnsiTheme="majorHAnsi"/>
                <w:sz w:val="32"/>
                <w:szCs w:val="32"/>
              </w:rPr>
            </w:pPr>
            <w:r w:rsidRPr="00097EA0">
              <w:rPr>
                <w:sz w:val="24"/>
                <w:szCs w:val="24"/>
              </w:rPr>
              <w:t>Администрации Томской области</w:t>
            </w:r>
          </w:p>
        </w:tc>
      </w:tr>
      <w:tr w:rsidR="00097EA0" w:rsidRPr="00B35C28" w:rsidTr="00E94DAD">
        <w:trPr>
          <w:trHeight w:val="555"/>
        </w:trPr>
        <w:tc>
          <w:tcPr>
            <w:tcW w:w="1701" w:type="dxa"/>
          </w:tcPr>
          <w:p w:rsidR="00097EA0" w:rsidRPr="00097EA0" w:rsidRDefault="00097EA0" w:rsidP="00097EA0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097EA0" w:rsidRPr="00097EA0" w:rsidRDefault="00097EA0" w:rsidP="00086516">
            <w:pPr>
              <w:jc w:val="center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</w:tr>
      <w:tr w:rsidR="00097EA0" w:rsidRPr="00B35C28" w:rsidTr="00E94DAD">
        <w:trPr>
          <w:trHeight w:val="1411"/>
        </w:trPr>
        <w:tc>
          <w:tcPr>
            <w:tcW w:w="1701" w:type="dxa"/>
          </w:tcPr>
          <w:p w:rsidR="00097EA0" w:rsidRPr="00097EA0" w:rsidRDefault="00097EA0" w:rsidP="00E94DAD">
            <w:pPr>
              <w:jc w:val="right"/>
              <w:rPr>
                <w:rFonts w:asciiTheme="majorHAnsi" w:hAnsiTheme="majorHAnsi"/>
                <w:sz w:val="32"/>
                <w:szCs w:val="32"/>
              </w:rPr>
            </w:pPr>
            <w:r w:rsidRPr="00097EA0">
              <w:rPr>
                <w:sz w:val="32"/>
                <w:szCs w:val="32"/>
              </w:rPr>
              <w:t>10</w:t>
            </w:r>
            <w:r w:rsidR="00E94DAD">
              <w:rPr>
                <w:sz w:val="32"/>
                <w:szCs w:val="32"/>
                <w:vertAlign w:val="superscript"/>
              </w:rPr>
              <w:t>10</w:t>
            </w:r>
            <w:r w:rsidRPr="00097EA0">
              <w:rPr>
                <w:sz w:val="32"/>
                <w:szCs w:val="32"/>
              </w:rPr>
              <w:t>– 10</w:t>
            </w:r>
            <w:r w:rsidRPr="00E94DAD">
              <w:rPr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8363" w:type="dxa"/>
          </w:tcPr>
          <w:p w:rsidR="00097EA0" w:rsidRPr="00D26B47" w:rsidRDefault="00097EA0" w:rsidP="00E94DAD">
            <w:pPr>
              <w:rPr>
                <w:b/>
                <w:color w:val="0F491A"/>
                <w:sz w:val="28"/>
                <w:szCs w:val="28"/>
              </w:rPr>
            </w:pPr>
            <w:r w:rsidRPr="00D26B47">
              <w:rPr>
                <w:b/>
                <w:color w:val="0F491A"/>
                <w:sz w:val="28"/>
                <w:szCs w:val="28"/>
              </w:rPr>
              <w:t xml:space="preserve">Взаимодействие местных </w:t>
            </w:r>
            <w:r w:rsidR="00E94DAD" w:rsidRPr="00D26B47">
              <w:rPr>
                <w:b/>
                <w:color w:val="0F491A"/>
                <w:sz w:val="28"/>
                <w:szCs w:val="28"/>
              </w:rPr>
              <w:t>поставщиков и ТС «</w:t>
            </w:r>
            <w:r w:rsidR="00B9576E">
              <w:rPr>
                <w:b/>
                <w:color w:val="0F491A"/>
                <w:sz w:val="28"/>
                <w:szCs w:val="28"/>
              </w:rPr>
              <w:t>Ярче</w:t>
            </w:r>
            <w:r w:rsidR="00E94DAD" w:rsidRPr="00D26B47">
              <w:rPr>
                <w:b/>
                <w:color w:val="0F491A"/>
                <w:sz w:val="28"/>
                <w:szCs w:val="28"/>
              </w:rPr>
              <w:t>»</w:t>
            </w:r>
          </w:p>
          <w:p w:rsidR="00E94DAD" w:rsidRPr="00D26B47" w:rsidRDefault="00E94DAD" w:rsidP="00E94DAD">
            <w:pPr>
              <w:spacing w:after="120"/>
              <w:rPr>
                <w:b/>
                <w:color w:val="0F491A"/>
                <w:sz w:val="28"/>
                <w:szCs w:val="28"/>
              </w:rPr>
            </w:pPr>
            <w:r w:rsidRPr="00D26B47">
              <w:rPr>
                <w:b/>
                <w:color w:val="0F491A"/>
                <w:sz w:val="28"/>
                <w:szCs w:val="28"/>
              </w:rPr>
              <w:t xml:space="preserve">тенденции современного рынка </w:t>
            </w:r>
          </w:p>
          <w:p w:rsidR="00B9576E" w:rsidRDefault="00B9576E" w:rsidP="00097EA0">
            <w:pPr>
              <w:rPr>
                <w:rFonts w:asciiTheme="majorHAnsi" w:hAnsiTheme="majorHAnsi"/>
                <w:color w:val="4F6228" w:themeColor="accent3" w:themeShade="80"/>
                <w:sz w:val="24"/>
                <w:szCs w:val="24"/>
              </w:rPr>
            </w:pPr>
          </w:p>
          <w:p w:rsidR="00B9576E" w:rsidRDefault="00B9576E" w:rsidP="00097EA0">
            <w:pPr>
              <w:rPr>
                <w:rFonts w:asciiTheme="majorHAnsi" w:hAnsiTheme="majorHAnsi"/>
                <w:color w:val="4F6228" w:themeColor="accent3" w:themeShade="80"/>
                <w:sz w:val="24"/>
                <w:szCs w:val="24"/>
              </w:rPr>
            </w:pPr>
          </w:p>
          <w:p w:rsidR="00B9576E" w:rsidRPr="00B35C28" w:rsidRDefault="00B9576E" w:rsidP="00B9576E">
            <w:pPr>
              <w:rPr>
                <w:rFonts w:asciiTheme="majorHAnsi" w:hAnsiTheme="majorHAnsi"/>
                <w:color w:val="4F6228" w:themeColor="accent3" w:themeShade="80"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Руководитель торговой </w:t>
            </w:r>
            <w:bookmarkEnd w:id="0"/>
            <w:r>
              <w:rPr>
                <w:sz w:val="24"/>
                <w:szCs w:val="24"/>
              </w:rPr>
              <w:t>сети «Ярче»</w:t>
            </w:r>
          </w:p>
        </w:tc>
      </w:tr>
      <w:tr w:rsidR="00097EA0" w:rsidRPr="00B35C28" w:rsidTr="00E94DAD">
        <w:trPr>
          <w:trHeight w:val="687"/>
        </w:trPr>
        <w:tc>
          <w:tcPr>
            <w:tcW w:w="1701" w:type="dxa"/>
          </w:tcPr>
          <w:p w:rsidR="00097EA0" w:rsidRPr="00097EA0" w:rsidRDefault="00097EA0" w:rsidP="00B957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097EA0" w:rsidRPr="00097EA0" w:rsidRDefault="00097EA0" w:rsidP="00B9576E">
            <w:pPr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</w:tr>
      <w:tr w:rsidR="00097EA0" w:rsidRPr="00B35C28" w:rsidTr="00E94DAD">
        <w:trPr>
          <w:trHeight w:val="317"/>
        </w:trPr>
        <w:tc>
          <w:tcPr>
            <w:tcW w:w="1701" w:type="dxa"/>
          </w:tcPr>
          <w:p w:rsidR="00097EA0" w:rsidRPr="00097EA0" w:rsidRDefault="00097EA0" w:rsidP="00E94DAD">
            <w:pPr>
              <w:jc w:val="right"/>
              <w:rPr>
                <w:sz w:val="32"/>
                <w:szCs w:val="32"/>
              </w:rPr>
            </w:pPr>
            <w:r w:rsidRPr="00097EA0">
              <w:rPr>
                <w:sz w:val="32"/>
                <w:szCs w:val="32"/>
              </w:rPr>
              <w:t>10</w:t>
            </w:r>
            <w:r w:rsidRPr="00E94DAD">
              <w:rPr>
                <w:sz w:val="32"/>
                <w:szCs w:val="32"/>
                <w:vertAlign w:val="superscript"/>
              </w:rPr>
              <w:t>25</w:t>
            </w:r>
            <w:r w:rsidRPr="00097EA0">
              <w:rPr>
                <w:sz w:val="32"/>
                <w:szCs w:val="32"/>
              </w:rPr>
              <w:t xml:space="preserve"> – 11</w:t>
            </w:r>
            <w:r w:rsidRPr="00E94DAD">
              <w:rPr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8363" w:type="dxa"/>
          </w:tcPr>
          <w:p w:rsidR="00097EA0" w:rsidRPr="00E94DAD" w:rsidRDefault="00E94DAD" w:rsidP="00E94DAD">
            <w:pPr>
              <w:spacing w:after="120"/>
              <w:rPr>
                <w:b/>
                <w:color w:val="0F243E" w:themeColor="text2" w:themeShade="80"/>
                <w:sz w:val="28"/>
                <w:szCs w:val="28"/>
              </w:rPr>
            </w:pPr>
            <w:r w:rsidRPr="00D26B47">
              <w:rPr>
                <w:b/>
                <w:color w:val="0F491A"/>
                <w:sz w:val="28"/>
                <w:szCs w:val="28"/>
              </w:rPr>
              <w:t>Вопросы и ответы</w:t>
            </w:r>
          </w:p>
        </w:tc>
      </w:tr>
      <w:tr w:rsidR="00097EA0" w:rsidRPr="00B35C28" w:rsidTr="00E94DAD">
        <w:trPr>
          <w:trHeight w:val="316"/>
        </w:trPr>
        <w:tc>
          <w:tcPr>
            <w:tcW w:w="1701" w:type="dxa"/>
          </w:tcPr>
          <w:p w:rsidR="00097EA0" w:rsidRPr="00097EA0" w:rsidRDefault="00097EA0" w:rsidP="0008651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097EA0" w:rsidRPr="00097EA0" w:rsidRDefault="00097EA0" w:rsidP="00086516">
            <w:pPr>
              <w:jc w:val="center"/>
              <w:rPr>
                <w:rFonts w:asciiTheme="majorHAnsi" w:hAnsiTheme="majorHAnsi"/>
                <w:color w:val="4F6228" w:themeColor="accent3" w:themeShade="80"/>
                <w:sz w:val="32"/>
                <w:szCs w:val="32"/>
              </w:rPr>
            </w:pPr>
          </w:p>
        </w:tc>
      </w:tr>
    </w:tbl>
    <w:p w:rsidR="003C1FE3" w:rsidRDefault="003C1FE3"/>
    <w:p w:rsidR="00B35C28" w:rsidRDefault="00B35C28"/>
    <w:p w:rsidR="00B35C28" w:rsidRDefault="00B35C28"/>
    <w:p w:rsidR="00B35C28" w:rsidRDefault="00B35C28"/>
    <w:p w:rsidR="00B35C28" w:rsidRDefault="00B35C28"/>
    <w:p w:rsidR="00B35C28" w:rsidRDefault="00B35C28"/>
    <w:p w:rsidR="00B35C28" w:rsidRDefault="00B35C28"/>
    <w:p w:rsidR="00B9576E" w:rsidRDefault="00B9576E">
      <w:pPr>
        <w:rPr>
          <w:noProof/>
          <w:lang w:eastAsia="ru-RU"/>
        </w:rPr>
      </w:pPr>
    </w:p>
    <w:sectPr w:rsidR="00B9576E" w:rsidSect="00B9576E">
      <w:pgSz w:w="11906" w:h="16838"/>
      <w:pgMar w:top="426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330"/>
    <w:multiLevelType w:val="hybridMultilevel"/>
    <w:tmpl w:val="50AC63B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04"/>
    <w:rsid w:val="00004A49"/>
    <w:rsid w:val="00005353"/>
    <w:rsid w:val="0002429A"/>
    <w:rsid w:val="00024FD1"/>
    <w:rsid w:val="000354B7"/>
    <w:rsid w:val="000404EE"/>
    <w:rsid w:val="00065FB6"/>
    <w:rsid w:val="00086516"/>
    <w:rsid w:val="00087982"/>
    <w:rsid w:val="00097EA0"/>
    <w:rsid w:val="00102E4C"/>
    <w:rsid w:val="00110165"/>
    <w:rsid w:val="00115DBF"/>
    <w:rsid w:val="00135124"/>
    <w:rsid w:val="00143578"/>
    <w:rsid w:val="00147DFA"/>
    <w:rsid w:val="00156903"/>
    <w:rsid w:val="00160CC7"/>
    <w:rsid w:val="00185B11"/>
    <w:rsid w:val="00192AE4"/>
    <w:rsid w:val="00197221"/>
    <w:rsid w:val="001979EE"/>
    <w:rsid w:val="001C20EF"/>
    <w:rsid w:val="001C2AAB"/>
    <w:rsid w:val="001F1DCB"/>
    <w:rsid w:val="002227B3"/>
    <w:rsid w:val="0023337E"/>
    <w:rsid w:val="00235D39"/>
    <w:rsid w:val="002376A1"/>
    <w:rsid w:val="00246D06"/>
    <w:rsid w:val="0027027A"/>
    <w:rsid w:val="002751D8"/>
    <w:rsid w:val="00291BBA"/>
    <w:rsid w:val="002C2FB6"/>
    <w:rsid w:val="002D268C"/>
    <w:rsid w:val="002D3464"/>
    <w:rsid w:val="002D592A"/>
    <w:rsid w:val="002E0A75"/>
    <w:rsid w:val="00302C5E"/>
    <w:rsid w:val="00303C81"/>
    <w:rsid w:val="00306CB9"/>
    <w:rsid w:val="0033784F"/>
    <w:rsid w:val="00340AD8"/>
    <w:rsid w:val="00362A23"/>
    <w:rsid w:val="00370B17"/>
    <w:rsid w:val="00391011"/>
    <w:rsid w:val="003B1874"/>
    <w:rsid w:val="003C1AB1"/>
    <w:rsid w:val="003C1FE3"/>
    <w:rsid w:val="003C4374"/>
    <w:rsid w:val="003D658D"/>
    <w:rsid w:val="003D7D24"/>
    <w:rsid w:val="00403619"/>
    <w:rsid w:val="00417DF8"/>
    <w:rsid w:val="004213DB"/>
    <w:rsid w:val="00424898"/>
    <w:rsid w:val="00440E75"/>
    <w:rsid w:val="00443904"/>
    <w:rsid w:val="00473A18"/>
    <w:rsid w:val="0049020A"/>
    <w:rsid w:val="004A0EBD"/>
    <w:rsid w:val="004E512F"/>
    <w:rsid w:val="005307C8"/>
    <w:rsid w:val="00547DC7"/>
    <w:rsid w:val="00550A61"/>
    <w:rsid w:val="00560A31"/>
    <w:rsid w:val="00560ED0"/>
    <w:rsid w:val="00561596"/>
    <w:rsid w:val="005664CD"/>
    <w:rsid w:val="005746AA"/>
    <w:rsid w:val="005B0D7C"/>
    <w:rsid w:val="005F632D"/>
    <w:rsid w:val="0061562E"/>
    <w:rsid w:val="00640FBD"/>
    <w:rsid w:val="00654E53"/>
    <w:rsid w:val="00674252"/>
    <w:rsid w:val="00682788"/>
    <w:rsid w:val="0068757E"/>
    <w:rsid w:val="00696118"/>
    <w:rsid w:val="006A1AF0"/>
    <w:rsid w:val="006D2199"/>
    <w:rsid w:val="00712CFA"/>
    <w:rsid w:val="00727BB4"/>
    <w:rsid w:val="00746E35"/>
    <w:rsid w:val="0075697E"/>
    <w:rsid w:val="00757061"/>
    <w:rsid w:val="007579C3"/>
    <w:rsid w:val="0076476D"/>
    <w:rsid w:val="00766BC0"/>
    <w:rsid w:val="007712D4"/>
    <w:rsid w:val="00781C9F"/>
    <w:rsid w:val="00781EF5"/>
    <w:rsid w:val="007A4D54"/>
    <w:rsid w:val="007B01FB"/>
    <w:rsid w:val="007D377E"/>
    <w:rsid w:val="007E3C5C"/>
    <w:rsid w:val="00807B0F"/>
    <w:rsid w:val="00843504"/>
    <w:rsid w:val="00854797"/>
    <w:rsid w:val="00854E3C"/>
    <w:rsid w:val="00862BD0"/>
    <w:rsid w:val="00884152"/>
    <w:rsid w:val="008F280C"/>
    <w:rsid w:val="0097388E"/>
    <w:rsid w:val="009861B6"/>
    <w:rsid w:val="009B66E2"/>
    <w:rsid w:val="009C05F1"/>
    <w:rsid w:val="009D0164"/>
    <w:rsid w:val="009D6C9F"/>
    <w:rsid w:val="009E11B8"/>
    <w:rsid w:val="00A071E5"/>
    <w:rsid w:val="00A110F9"/>
    <w:rsid w:val="00A16963"/>
    <w:rsid w:val="00A530F7"/>
    <w:rsid w:val="00A5582A"/>
    <w:rsid w:val="00A816B0"/>
    <w:rsid w:val="00A9543F"/>
    <w:rsid w:val="00AC077E"/>
    <w:rsid w:val="00AD117E"/>
    <w:rsid w:val="00AD4213"/>
    <w:rsid w:val="00AD6F83"/>
    <w:rsid w:val="00AF13C1"/>
    <w:rsid w:val="00B02FDE"/>
    <w:rsid w:val="00B1427D"/>
    <w:rsid w:val="00B21FF0"/>
    <w:rsid w:val="00B34BB6"/>
    <w:rsid w:val="00B35C28"/>
    <w:rsid w:val="00B40A04"/>
    <w:rsid w:val="00B41E4B"/>
    <w:rsid w:val="00B9576E"/>
    <w:rsid w:val="00BA2247"/>
    <w:rsid w:val="00BA2AF1"/>
    <w:rsid w:val="00BC6CAC"/>
    <w:rsid w:val="00BE7522"/>
    <w:rsid w:val="00BF0EF2"/>
    <w:rsid w:val="00C2126D"/>
    <w:rsid w:val="00C367CD"/>
    <w:rsid w:val="00C37E85"/>
    <w:rsid w:val="00C873CA"/>
    <w:rsid w:val="00CB6C60"/>
    <w:rsid w:val="00CC5681"/>
    <w:rsid w:val="00CD14C1"/>
    <w:rsid w:val="00CD161E"/>
    <w:rsid w:val="00CD6D78"/>
    <w:rsid w:val="00CF1771"/>
    <w:rsid w:val="00CF6A00"/>
    <w:rsid w:val="00D16E03"/>
    <w:rsid w:val="00D26B47"/>
    <w:rsid w:val="00D54EAD"/>
    <w:rsid w:val="00D767B2"/>
    <w:rsid w:val="00D905EF"/>
    <w:rsid w:val="00D95E61"/>
    <w:rsid w:val="00DA2143"/>
    <w:rsid w:val="00DA74CE"/>
    <w:rsid w:val="00DC10FF"/>
    <w:rsid w:val="00DD46C8"/>
    <w:rsid w:val="00DF499A"/>
    <w:rsid w:val="00E1160A"/>
    <w:rsid w:val="00E311D1"/>
    <w:rsid w:val="00E41942"/>
    <w:rsid w:val="00E42BE0"/>
    <w:rsid w:val="00E94DAD"/>
    <w:rsid w:val="00EA3418"/>
    <w:rsid w:val="00EB402A"/>
    <w:rsid w:val="00EC317E"/>
    <w:rsid w:val="00ED0581"/>
    <w:rsid w:val="00ED522E"/>
    <w:rsid w:val="00EE61C6"/>
    <w:rsid w:val="00EF37AF"/>
    <w:rsid w:val="00F1656C"/>
    <w:rsid w:val="00F32B5F"/>
    <w:rsid w:val="00F34D74"/>
    <w:rsid w:val="00F3585E"/>
    <w:rsid w:val="00F43B22"/>
    <w:rsid w:val="00F55F04"/>
    <w:rsid w:val="00F56FF6"/>
    <w:rsid w:val="00F66953"/>
    <w:rsid w:val="00F74605"/>
    <w:rsid w:val="00F87ED8"/>
    <w:rsid w:val="00F971BF"/>
    <w:rsid w:val="00FA091E"/>
    <w:rsid w:val="00FD2255"/>
    <w:rsid w:val="00FE529A"/>
    <w:rsid w:val="00FF1264"/>
    <w:rsid w:val="00FF17CC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8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73A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6">
    <w:name w:val="Hyperlink"/>
    <w:basedOn w:val="a0"/>
    <w:uiPriority w:val="99"/>
    <w:unhideWhenUsed/>
    <w:rsid w:val="00A071E5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F165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F1656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35C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rsid w:val="00B35C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-3">
    <w:name w:val="Medium Grid 2 Accent 3"/>
    <w:basedOn w:val="a1"/>
    <w:uiPriority w:val="68"/>
    <w:rsid w:val="00097E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8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473A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6">
    <w:name w:val="Hyperlink"/>
    <w:basedOn w:val="a0"/>
    <w:uiPriority w:val="99"/>
    <w:unhideWhenUsed/>
    <w:rsid w:val="00A071E5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F1656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F1656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35C2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6">
    <w:name w:val="Light Shading Accent 6"/>
    <w:basedOn w:val="a1"/>
    <w:uiPriority w:val="60"/>
    <w:rsid w:val="00B35C2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-3">
    <w:name w:val="Medium Grid 2 Accent 3"/>
    <w:basedOn w:val="a1"/>
    <w:uiPriority w:val="68"/>
    <w:rsid w:val="00097E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75E2-AB82-40B0-8D67-02C0DC21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Яцук</dc:creator>
  <cp:lastModifiedBy>Татьяна Владимировна Яцук</cp:lastModifiedBy>
  <cp:revision>72</cp:revision>
  <cp:lastPrinted>2022-07-11T10:11:00Z</cp:lastPrinted>
  <dcterms:created xsi:type="dcterms:W3CDTF">2022-07-08T07:44:00Z</dcterms:created>
  <dcterms:modified xsi:type="dcterms:W3CDTF">2022-11-08T10:48:00Z</dcterms:modified>
</cp:coreProperties>
</file>