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B5B75" w14:textId="305D668F" w:rsidR="001A0522" w:rsidRDefault="00844D73" w:rsidP="003C4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отборов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7087"/>
      </w:tblGrid>
      <w:tr w:rsidR="00904BEF" w:rsidRPr="00E27953" w14:paraId="27A10CF9" w14:textId="77777777" w:rsidTr="00904BEF">
        <w:trPr>
          <w:trHeight w:val="558"/>
          <w:tblHeader/>
          <w:jc w:val="center"/>
        </w:trPr>
        <w:tc>
          <w:tcPr>
            <w:tcW w:w="562" w:type="dxa"/>
            <w:vAlign w:val="center"/>
          </w:tcPr>
          <w:p w14:paraId="111057B8" w14:textId="77777777" w:rsidR="00904BEF" w:rsidRPr="00E27953" w:rsidRDefault="00904BEF" w:rsidP="00D40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95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94" w:type="dxa"/>
            <w:vAlign w:val="center"/>
          </w:tcPr>
          <w:p w14:paraId="3B01FADF" w14:textId="77777777" w:rsidR="00904BEF" w:rsidRPr="000935BD" w:rsidRDefault="00904BEF" w:rsidP="003C47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Темы отборов</w:t>
            </w:r>
          </w:p>
        </w:tc>
        <w:tc>
          <w:tcPr>
            <w:tcW w:w="7087" w:type="dxa"/>
            <w:vAlign w:val="center"/>
          </w:tcPr>
          <w:p w14:paraId="56020C5C" w14:textId="77777777" w:rsidR="00904BEF" w:rsidRPr="00E27953" w:rsidRDefault="00904BEF" w:rsidP="003C47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E27953">
              <w:rPr>
                <w:rFonts w:ascii="Times New Roman" w:hAnsi="Times New Roman" w:cs="Times New Roman"/>
                <w:b/>
                <w:sz w:val="26"/>
                <w:szCs w:val="26"/>
              </w:rPr>
              <w:t>аправления проектов</w:t>
            </w:r>
          </w:p>
        </w:tc>
      </w:tr>
      <w:tr w:rsidR="007D5057" w:rsidRPr="00E27953" w14:paraId="3BBE29DF" w14:textId="77777777" w:rsidTr="00904BEF">
        <w:trPr>
          <w:jc w:val="center"/>
        </w:trPr>
        <w:tc>
          <w:tcPr>
            <w:tcW w:w="562" w:type="dxa"/>
          </w:tcPr>
          <w:p w14:paraId="44A375E7" w14:textId="113FA0ED" w:rsidR="007D5057" w:rsidRPr="00080E1E" w:rsidRDefault="00844D73" w:rsidP="00DF153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14:paraId="0E865556" w14:textId="7DB8B897" w:rsidR="007D5057" w:rsidRPr="00080E1E" w:rsidRDefault="007D5057" w:rsidP="004656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Новые эффективные технологии в автомобильной промышленности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(легковые и легкие коммерческие автомобили)</w:t>
            </w:r>
          </w:p>
          <w:p w14:paraId="3E8FE3EA" w14:textId="77777777" w:rsidR="007D5057" w:rsidRPr="00080E1E" w:rsidRDefault="007D5057" w:rsidP="004656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DEEE679" w14:textId="5284752B" w:rsidR="007D5057" w:rsidRPr="00080E1E" w:rsidRDefault="007D5057" w:rsidP="004656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E212AD8" w14:textId="50551103" w:rsidR="007D5057" w:rsidRPr="00080E1E" w:rsidRDefault="007D5057" w:rsidP="007D5057">
            <w:pPr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Проекты, направленные на</w:t>
            </w:r>
            <w:r w:rsidR="00CA4B10" w:rsidRPr="00080E1E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 xml:space="preserve"> </w:t>
            </w:r>
            <w:r w:rsidR="00A55463" w:rsidRPr="00080E1E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 xml:space="preserve">развитие и/или локализацию </w:t>
            </w:r>
            <w:r w:rsidR="00CA4B10" w:rsidRPr="00080E1E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производств</w:t>
            </w:r>
            <w:r w:rsidR="00A55463" w:rsidRPr="00080E1E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а</w:t>
            </w:r>
            <w:r w:rsidR="00CA4B10" w:rsidRPr="00080E1E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 xml:space="preserve"> в России</w:t>
            </w:r>
            <w:r w:rsidRPr="00080E1E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:</w:t>
            </w:r>
          </w:p>
          <w:p w14:paraId="060A49E6" w14:textId="153078BD" w:rsidR="007D5057" w:rsidRPr="00080E1E" w:rsidRDefault="00CA4B10" w:rsidP="007D5057">
            <w:pPr>
              <w:pStyle w:val="a4"/>
              <w:numPr>
                <w:ilvl w:val="0"/>
                <w:numId w:val="29"/>
              </w:numPr>
              <w:spacing w:before="120"/>
              <w:ind w:left="312" w:hanging="312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</w:t>
            </w:r>
            <w:r w:rsidR="007D5057"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атериалов и комплектующих:</w:t>
            </w:r>
            <w:r w:rsidR="007D5057"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ab/>
            </w:r>
          </w:p>
          <w:p w14:paraId="3B41E07A" w14:textId="51F41CA4" w:rsidR="007D5057" w:rsidRPr="00080E1E" w:rsidRDefault="007D5057" w:rsidP="007D5057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катафорез/анафорез; грунты, эмали, лаки; мастики; клеи; смазки; адгезивные ленты; материал подготовки поверхности; воск; пластик;</w:t>
            </w:r>
          </w:p>
          <w:p w14:paraId="77D87520" w14:textId="77777777" w:rsidR="007D5057" w:rsidRPr="00080E1E" w:rsidRDefault="007D5057" w:rsidP="007D5057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силовой агрегат: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ремень ГРМ (в т.ч. эластичные); ремень привода навесных агрегатов (в т.ч. эластичные); ремень генератора; натяжители (ролики); топливная рампа; форсунки; датчики концентрации кислорода; клапаны (ø 5мм); генератор; кольца синхронизатора;</w:t>
            </w:r>
          </w:p>
          <w:p w14:paraId="64C16244" w14:textId="42E3882E" w:rsidR="007D5057" w:rsidRPr="00080E1E" w:rsidRDefault="007D5057" w:rsidP="007D5057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тормозная и рулевая системы, подвеска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датчики скорости вращения колеса; АБС; топливный насос; вакуумный усилитель тормозов; амортизаторы; тормозные суппорты; тормозные механизмы барабанного типа; шаровая опора; рулевая колонка (вкл. ЭУР); резинотехнические (композитные) детали подвески; субкомпоненты 2го уровня (пруток для изготовления пружин, хомуты для топливных шлангов, вал рулевого управления, полиэтилен для выдувки топливного бака, опорный подшипник стоек амортизаторов);</w:t>
            </w:r>
          </w:p>
          <w:p w14:paraId="1C6D0EC3" w14:textId="583FE431" w:rsidR="007D5057" w:rsidRPr="00080E1E" w:rsidRDefault="007D5057" w:rsidP="007D5057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стекла и уплотнители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газовый упор; мелкие уплотнители и прокладки; плоское тонированное стекло; электрохромовое салонное зеркало;</w:t>
            </w:r>
          </w:p>
          <w:p w14:paraId="722D562F" w14:textId="77777777" w:rsidR="007D5057" w:rsidRPr="00080E1E" w:rsidRDefault="007D5057" w:rsidP="007D5057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механизмы: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замки капота и багажника; лезвия для ключей; пружины для дверных замков; тяги и ограничители дверей; дверные ручки; мотор редукторы для стеклоподъёмников;</w:t>
            </w:r>
          </w:p>
          <w:p w14:paraId="180A1823" w14:textId="1088BAB5" w:rsidR="007D5057" w:rsidRPr="00080E1E" w:rsidRDefault="007D5057" w:rsidP="007D5057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электрика: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коннекторы и микроконтроллеры; блок кузовной электроники; система бесключевого доступа; антенны; магнитолы; электрический блокиратор рулевой колонки; подрулевые переключатели;</w:t>
            </w:r>
          </w:p>
          <w:p w14:paraId="3083B011" w14:textId="2CEA7AA4" w:rsidR="007D5057" w:rsidRPr="00080E1E" w:rsidRDefault="007D5057" w:rsidP="007D5057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освещение и стеклоочистка: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противотуманные фары;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лампочки;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модуль (блок) управления светом;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электрокорректор блок фары;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мензолит, лаки, клеи;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светодиодные платы;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система стеклоочистки (рычаги со щетками, привод)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14:paraId="0758BCA7" w14:textId="25E02301" w:rsidR="007D5057" w:rsidRPr="00080E1E" w:rsidRDefault="007D5057" w:rsidP="007D5057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отопительные системы и кондиционирование: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резиновые смеси для шлангов;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датчик температуры;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датчик высокого давления;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датчики контроля скорости вращения вентилятора отопителя;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компрессор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14:paraId="07426F1F" w14:textId="77777777" w:rsidR="00CA4B10" w:rsidRPr="00080E1E" w:rsidRDefault="007D5057" w:rsidP="004C04EF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интерьер салона / экстерьер: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рейлинги;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поручни;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сиденья: механизм наклона спинки, салазки;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5A9384CD" w14:textId="2426C893" w:rsidR="007D5057" w:rsidRPr="00080E1E" w:rsidRDefault="007D5057" w:rsidP="007D5057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крепежные элементы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пружинные хомуты;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металлический и пластиковый крепеж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14:paraId="7113D886" w14:textId="0DF88387" w:rsidR="008B539E" w:rsidRPr="00080E1E" w:rsidRDefault="007D5057" w:rsidP="00CA4B10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системы пассивной безопасности: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рулевое колесо;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подушки безопасности;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блоки управления подушками безопасности;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ремни безопасности и замки</w:t>
            </w:r>
            <w:r w:rsidR="008B539E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14:paraId="44622B4A" w14:textId="77777777" w:rsidR="008B539E" w:rsidRPr="00080E1E" w:rsidRDefault="008B539E" w:rsidP="008B539E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локализация поршневых колец;</w:t>
            </w:r>
          </w:p>
          <w:p w14:paraId="40DC64E7" w14:textId="05239772" w:rsidR="008B539E" w:rsidRPr="00080E1E" w:rsidRDefault="008B539E" w:rsidP="008B539E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локализация автоматической коробки передач;</w:t>
            </w:r>
          </w:p>
          <w:p w14:paraId="482FADF6" w14:textId="0A03CBCF" w:rsidR="008B539E" w:rsidRPr="00080E1E" w:rsidRDefault="008B539E" w:rsidP="008B539E">
            <w:pPr>
              <w:pStyle w:val="a4"/>
              <w:numPr>
                <w:ilvl w:val="0"/>
                <w:numId w:val="30"/>
              </w:numPr>
              <w:ind w:left="595" w:hanging="235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локализация 6-ти ступенчатой механической коробки передач.</w:t>
            </w:r>
          </w:p>
          <w:p w14:paraId="277C6AE7" w14:textId="48FC0DB2" w:rsidR="00CA4B10" w:rsidRPr="00080E1E" w:rsidRDefault="00A55463" w:rsidP="00A55463">
            <w:pPr>
              <w:pStyle w:val="a4"/>
              <w:numPr>
                <w:ilvl w:val="0"/>
                <w:numId w:val="29"/>
              </w:numPr>
              <w:spacing w:before="120"/>
              <w:ind w:left="714" w:hanging="357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Прочих р</w:t>
            </w:r>
            <w:r w:rsidR="00CA4B10"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адиоэлектронных (автоэлектронных)</w:t>
            </w:r>
            <w:r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компонентов</w:t>
            </w:r>
            <w:r w:rsidR="00CA4B10" w:rsidRPr="00080E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5DC94DE8" w14:textId="4053B676" w:rsidR="00A55463" w:rsidRPr="00080E1E" w:rsidRDefault="00A55463" w:rsidP="00A55463">
            <w:pPr>
              <w:pStyle w:val="a4"/>
              <w:numPr>
                <w:ilvl w:val="0"/>
                <w:numId w:val="31"/>
              </w:numPr>
              <w:ind w:left="1021" w:hanging="28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программное обеспечение;</w:t>
            </w:r>
          </w:p>
          <w:p w14:paraId="1514701D" w14:textId="5F64546F" w:rsidR="00A55463" w:rsidRPr="00080E1E" w:rsidRDefault="00A55463" w:rsidP="00A55463">
            <w:pPr>
              <w:pStyle w:val="a4"/>
              <w:numPr>
                <w:ilvl w:val="0"/>
                <w:numId w:val="31"/>
              </w:numPr>
              <w:ind w:left="1021" w:hanging="28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медиа-системы и навигационные модули;</w:t>
            </w:r>
          </w:p>
          <w:p w14:paraId="6FC4FF38" w14:textId="33EEAAFF" w:rsidR="00A55463" w:rsidRPr="00080E1E" w:rsidRDefault="00A55463" w:rsidP="00A55463">
            <w:pPr>
              <w:pStyle w:val="a4"/>
              <w:numPr>
                <w:ilvl w:val="0"/>
                <w:numId w:val="31"/>
              </w:numPr>
              <w:ind w:left="1021" w:hanging="28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прочее </w:t>
            </w:r>
            <w:r w:rsidR="00CA4B10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чип-компоненты, печатные платы, элементы искусственного интеллекта и др.).</w:t>
            </w:r>
          </w:p>
          <w:p w14:paraId="64CAC361" w14:textId="77777777" w:rsidR="00A55463" w:rsidRPr="00080E1E" w:rsidRDefault="00A55463" w:rsidP="00A5546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0AF0E0A" w14:textId="26A03EAB" w:rsidR="00A55463" w:rsidRPr="00080E1E" w:rsidRDefault="00A55463" w:rsidP="00A5546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Проекты, направленные на оптимизацию производственных, логистических, сбытовых цепочек</w:t>
            </w:r>
            <w:r w:rsidR="00C45EE3"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маркетинговых решений и инструментов</w:t>
            </w: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6270DE6" w14:textId="77777777" w:rsidR="00A55463" w:rsidRPr="00080E1E" w:rsidRDefault="00A55463" w:rsidP="00A5546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622C403" w14:textId="1A127556" w:rsidR="00A55463" w:rsidRPr="00080E1E" w:rsidRDefault="00A55463" w:rsidP="00A5546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Прочие проекты, направленные на инновационное развитие отечественного автомобилестроения и его продвижение.</w:t>
            </w:r>
          </w:p>
          <w:p w14:paraId="610C9BB4" w14:textId="3FFD341C" w:rsidR="00CA4B10" w:rsidRPr="00080E1E" w:rsidRDefault="00CA4B10" w:rsidP="00A55463">
            <w:pPr>
              <w:pStyle w:val="a4"/>
              <w:ind w:left="102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E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20847C71" w14:textId="77777777" w:rsidR="003F7886" w:rsidRPr="003F7886" w:rsidRDefault="003F788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7886" w:rsidRPr="003F7886" w:rsidSect="008900BB">
      <w:headerReference w:type="default" r:id="rId8"/>
      <w:footerReference w:type="even" r:id="rId9"/>
      <w:pgSz w:w="11906" w:h="16838"/>
      <w:pgMar w:top="851" w:right="737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0948B" w14:textId="77777777" w:rsidR="001838A1" w:rsidRDefault="001838A1" w:rsidP="001F33C8">
      <w:pPr>
        <w:spacing w:after="0" w:line="240" w:lineRule="auto"/>
      </w:pPr>
      <w:r>
        <w:separator/>
      </w:r>
    </w:p>
  </w:endnote>
  <w:endnote w:type="continuationSeparator" w:id="0">
    <w:p w14:paraId="07CF8BAA" w14:textId="77777777" w:rsidR="001838A1" w:rsidRDefault="001838A1" w:rsidP="001F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C99C0" w14:textId="637B07C3" w:rsidR="00C45EE3" w:rsidRDefault="00C45EE3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E5B1C4" wp14:editId="275AAE3F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7620"/>
              <wp:wrapSquare wrapText="bothSides"/>
              <wp:docPr id="2" name="Надпись 2" descr="СОБСТВЕННОСТЬ АО «АВТОВАЗ», КАТЕГОРИЯ - 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74D58" w14:textId="5FCEFAF0" w:rsidR="00C45EE3" w:rsidRPr="00C45EE3" w:rsidRDefault="00C45E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E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СОБСТВЕННОСТЬ АО «АВТОВАЗ», КАТЕГОРИЯ - 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5B1C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СОБСТВЕННОСТЬ АО «АВТОВАЗ», КАТЕГОРИЯ - D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" filled="f" stroked="f">
              <v:textbox style="mso-fit-shape-to-text:t" inset="0,0,30pt,0">
                <w:txbxContent>
                  <w:p w14:paraId="55274D58" w14:textId="5FCEFAF0" w:rsidR="00C45EE3" w:rsidRPr="00C45EE3" w:rsidRDefault="00C45E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EE3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СОБСТВЕННОСТЬ АО «АВТОВАЗ», КАТЕГОРИЯ - 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8A9A8" w14:textId="77777777" w:rsidR="001838A1" w:rsidRDefault="001838A1" w:rsidP="001F33C8">
      <w:pPr>
        <w:spacing w:after="0" w:line="240" w:lineRule="auto"/>
      </w:pPr>
      <w:r>
        <w:separator/>
      </w:r>
    </w:p>
  </w:footnote>
  <w:footnote w:type="continuationSeparator" w:id="0">
    <w:p w14:paraId="32652B26" w14:textId="77777777" w:rsidR="001838A1" w:rsidRDefault="001838A1" w:rsidP="001F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7115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18D5A1" w14:textId="77777777" w:rsidR="00350B3E" w:rsidRPr="001F33C8" w:rsidRDefault="00350B3E">
        <w:pPr>
          <w:pStyle w:val="a6"/>
          <w:jc w:val="center"/>
          <w:rPr>
            <w:rFonts w:ascii="Times New Roman" w:hAnsi="Times New Roman" w:cs="Times New Roman"/>
          </w:rPr>
        </w:pPr>
        <w:r w:rsidRPr="001F33C8">
          <w:rPr>
            <w:rFonts w:ascii="Times New Roman" w:hAnsi="Times New Roman" w:cs="Times New Roman"/>
          </w:rPr>
          <w:fldChar w:fldCharType="begin"/>
        </w:r>
        <w:r w:rsidRPr="001F33C8">
          <w:rPr>
            <w:rFonts w:ascii="Times New Roman" w:hAnsi="Times New Roman" w:cs="Times New Roman"/>
          </w:rPr>
          <w:instrText>PAGE   \* MERGEFORMAT</w:instrText>
        </w:r>
        <w:r w:rsidRPr="001F33C8">
          <w:rPr>
            <w:rFonts w:ascii="Times New Roman" w:hAnsi="Times New Roman" w:cs="Times New Roman"/>
          </w:rPr>
          <w:fldChar w:fldCharType="separate"/>
        </w:r>
        <w:r w:rsidR="00FF30FD">
          <w:rPr>
            <w:rFonts w:ascii="Times New Roman" w:hAnsi="Times New Roman" w:cs="Times New Roman"/>
            <w:noProof/>
          </w:rPr>
          <w:t>2</w:t>
        </w:r>
        <w:r w:rsidRPr="001F33C8">
          <w:rPr>
            <w:rFonts w:ascii="Times New Roman" w:hAnsi="Times New Roman" w:cs="Times New Roman"/>
          </w:rPr>
          <w:fldChar w:fldCharType="end"/>
        </w:r>
      </w:p>
    </w:sdtContent>
  </w:sdt>
  <w:p w14:paraId="31C8696A" w14:textId="77777777" w:rsidR="00350B3E" w:rsidRDefault="00350B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228"/>
    <w:multiLevelType w:val="hybridMultilevel"/>
    <w:tmpl w:val="D8BADC06"/>
    <w:lvl w:ilvl="0" w:tplc="0D00191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E7674"/>
    <w:multiLevelType w:val="hybridMultilevel"/>
    <w:tmpl w:val="1EF88BF0"/>
    <w:lvl w:ilvl="0" w:tplc="7B468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779C"/>
    <w:multiLevelType w:val="hybridMultilevel"/>
    <w:tmpl w:val="C0B8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156DD"/>
    <w:multiLevelType w:val="hybridMultilevel"/>
    <w:tmpl w:val="DE72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3D58"/>
    <w:multiLevelType w:val="hybridMultilevel"/>
    <w:tmpl w:val="528AD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B41D6"/>
    <w:multiLevelType w:val="hybridMultilevel"/>
    <w:tmpl w:val="2CD4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975C6"/>
    <w:multiLevelType w:val="hybridMultilevel"/>
    <w:tmpl w:val="1FE6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60D7"/>
    <w:multiLevelType w:val="hybridMultilevel"/>
    <w:tmpl w:val="773E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3FFF"/>
    <w:multiLevelType w:val="hybridMultilevel"/>
    <w:tmpl w:val="C258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7055E"/>
    <w:multiLevelType w:val="hybridMultilevel"/>
    <w:tmpl w:val="4B30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090F"/>
    <w:multiLevelType w:val="multilevel"/>
    <w:tmpl w:val="938A7C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600699D"/>
    <w:multiLevelType w:val="hybridMultilevel"/>
    <w:tmpl w:val="9FC48AFA"/>
    <w:lvl w:ilvl="0" w:tplc="FA121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97F95"/>
    <w:multiLevelType w:val="hybridMultilevel"/>
    <w:tmpl w:val="9AB6D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E455F"/>
    <w:multiLevelType w:val="hybridMultilevel"/>
    <w:tmpl w:val="732E4B20"/>
    <w:lvl w:ilvl="0" w:tplc="8DF8F5E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3B1856"/>
    <w:multiLevelType w:val="multilevel"/>
    <w:tmpl w:val="9E10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F55DA0"/>
    <w:multiLevelType w:val="hybridMultilevel"/>
    <w:tmpl w:val="230E5C50"/>
    <w:lvl w:ilvl="0" w:tplc="12F6D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34371"/>
    <w:multiLevelType w:val="hybridMultilevel"/>
    <w:tmpl w:val="0FCEB148"/>
    <w:lvl w:ilvl="0" w:tplc="7B468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92886"/>
    <w:multiLevelType w:val="hybridMultilevel"/>
    <w:tmpl w:val="30BE5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46C8B"/>
    <w:multiLevelType w:val="multilevel"/>
    <w:tmpl w:val="4E3EFB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C2F66B2"/>
    <w:multiLevelType w:val="hybridMultilevel"/>
    <w:tmpl w:val="F5C2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2FF"/>
    <w:multiLevelType w:val="hybridMultilevel"/>
    <w:tmpl w:val="B7F0F22E"/>
    <w:lvl w:ilvl="0" w:tplc="50E82B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2A19A9"/>
    <w:multiLevelType w:val="hybridMultilevel"/>
    <w:tmpl w:val="44F4A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807EA"/>
    <w:multiLevelType w:val="hybridMultilevel"/>
    <w:tmpl w:val="ADF65696"/>
    <w:lvl w:ilvl="0" w:tplc="40FED5C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3E2C89"/>
    <w:multiLevelType w:val="multilevel"/>
    <w:tmpl w:val="77AA1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4" w15:restartNumberingAfterBreak="0">
    <w:nsid w:val="68A603E7"/>
    <w:multiLevelType w:val="hybridMultilevel"/>
    <w:tmpl w:val="CAD4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225BD"/>
    <w:multiLevelType w:val="hybridMultilevel"/>
    <w:tmpl w:val="FD5A0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B5B04"/>
    <w:multiLevelType w:val="hybridMultilevel"/>
    <w:tmpl w:val="05B08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4777C"/>
    <w:multiLevelType w:val="hybridMultilevel"/>
    <w:tmpl w:val="851C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F0025"/>
    <w:multiLevelType w:val="hybridMultilevel"/>
    <w:tmpl w:val="60620A3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6"/>
  </w:num>
  <w:num w:numId="4">
    <w:abstractNumId w:val="2"/>
  </w:num>
  <w:num w:numId="5">
    <w:abstractNumId w:val="9"/>
  </w:num>
  <w:num w:numId="6">
    <w:abstractNumId w:val="19"/>
  </w:num>
  <w:num w:numId="7">
    <w:abstractNumId w:val="13"/>
  </w:num>
  <w:num w:numId="8">
    <w:abstractNumId w:val="4"/>
  </w:num>
  <w:num w:numId="9">
    <w:abstractNumId w:val="14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17"/>
  </w:num>
  <w:num w:numId="15">
    <w:abstractNumId w:val="23"/>
  </w:num>
  <w:num w:numId="16">
    <w:abstractNumId w:val="0"/>
  </w:num>
  <w:num w:numId="17">
    <w:abstractNumId w:val="18"/>
  </w:num>
  <w:num w:numId="18">
    <w:abstractNumId w:val="1"/>
  </w:num>
  <w:num w:numId="19">
    <w:abstractNumId w:val="16"/>
  </w:num>
  <w:num w:numId="20">
    <w:abstractNumId w:val="10"/>
  </w:num>
  <w:num w:numId="21">
    <w:abstractNumId w:val="24"/>
  </w:num>
  <w:num w:numId="22">
    <w:abstractNumId w:val="5"/>
  </w:num>
  <w:num w:numId="23">
    <w:abstractNumId w:val="6"/>
  </w:num>
  <w:num w:numId="24">
    <w:abstractNumId w:val="7"/>
  </w:num>
  <w:num w:numId="25">
    <w:abstractNumId w:val="11"/>
  </w:num>
  <w:num w:numId="26">
    <w:abstractNumId w:val="20"/>
  </w:num>
  <w:num w:numId="27">
    <w:abstractNumId w:val="15"/>
  </w:num>
  <w:num w:numId="28">
    <w:abstractNumId w:val="12"/>
  </w:num>
  <w:num w:numId="29">
    <w:abstractNumId w:val="27"/>
  </w:num>
  <w:num w:numId="30">
    <w:abstractNumId w:val="2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AC"/>
    <w:rsid w:val="000074CF"/>
    <w:rsid w:val="00045912"/>
    <w:rsid w:val="000607A8"/>
    <w:rsid w:val="00065538"/>
    <w:rsid w:val="00080E1E"/>
    <w:rsid w:val="000935BD"/>
    <w:rsid w:val="000A3A3F"/>
    <w:rsid w:val="000D5FEC"/>
    <w:rsid w:val="000E6DF1"/>
    <w:rsid w:val="000F1B9D"/>
    <w:rsid w:val="00136CD6"/>
    <w:rsid w:val="0014183A"/>
    <w:rsid w:val="00154366"/>
    <w:rsid w:val="00174D20"/>
    <w:rsid w:val="00180158"/>
    <w:rsid w:val="001838A1"/>
    <w:rsid w:val="00190E85"/>
    <w:rsid w:val="001943A7"/>
    <w:rsid w:val="001A0522"/>
    <w:rsid w:val="001D152E"/>
    <w:rsid w:val="001F33C8"/>
    <w:rsid w:val="002010C0"/>
    <w:rsid w:val="00203D25"/>
    <w:rsid w:val="002211C1"/>
    <w:rsid w:val="002433E6"/>
    <w:rsid w:val="002455A6"/>
    <w:rsid w:val="0026208A"/>
    <w:rsid w:val="002637AD"/>
    <w:rsid w:val="00266538"/>
    <w:rsid w:val="0027084F"/>
    <w:rsid w:val="002A1AB7"/>
    <w:rsid w:val="002A245C"/>
    <w:rsid w:val="002A6955"/>
    <w:rsid w:val="002B0E95"/>
    <w:rsid w:val="002D7AB5"/>
    <w:rsid w:val="002E7F9B"/>
    <w:rsid w:val="002F4117"/>
    <w:rsid w:val="00331B15"/>
    <w:rsid w:val="00350B3E"/>
    <w:rsid w:val="00350E0A"/>
    <w:rsid w:val="00355A2A"/>
    <w:rsid w:val="00371FE0"/>
    <w:rsid w:val="00377DEA"/>
    <w:rsid w:val="00381875"/>
    <w:rsid w:val="0039472E"/>
    <w:rsid w:val="003A0D8E"/>
    <w:rsid w:val="003A41C0"/>
    <w:rsid w:val="003A5DCF"/>
    <w:rsid w:val="003B2CB0"/>
    <w:rsid w:val="003C4776"/>
    <w:rsid w:val="003D584A"/>
    <w:rsid w:val="003F7886"/>
    <w:rsid w:val="004030BF"/>
    <w:rsid w:val="00403959"/>
    <w:rsid w:val="00412CF8"/>
    <w:rsid w:val="00416B3F"/>
    <w:rsid w:val="004303DA"/>
    <w:rsid w:val="0043361A"/>
    <w:rsid w:val="0045102D"/>
    <w:rsid w:val="0045318B"/>
    <w:rsid w:val="004565B3"/>
    <w:rsid w:val="00462836"/>
    <w:rsid w:val="004648DC"/>
    <w:rsid w:val="0046562F"/>
    <w:rsid w:val="0049638F"/>
    <w:rsid w:val="004A69B8"/>
    <w:rsid w:val="004E3604"/>
    <w:rsid w:val="005376C3"/>
    <w:rsid w:val="005501F3"/>
    <w:rsid w:val="005509BB"/>
    <w:rsid w:val="00555BA7"/>
    <w:rsid w:val="00577415"/>
    <w:rsid w:val="00580C55"/>
    <w:rsid w:val="00583A16"/>
    <w:rsid w:val="005B19D2"/>
    <w:rsid w:val="005B2330"/>
    <w:rsid w:val="005B6C33"/>
    <w:rsid w:val="005D7FCD"/>
    <w:rsid w:val="005E0C6F"/>
    <w:rsid w:val="005E1053"/>
    <w:rsid w:val="006026B9"/>
    <w:rsid w:val="006151B8"/>
    <w:rsid w:val="00662AB2"/>
    <w:rsid w:val="006747F2"/>
    <w:rsid w:val="0068598A"/>
    <w:rsid w:val="006A6FC0"/>
    <w:rsid w:val="006B7ADA"/>
    <w:rsid w:val="006C1BA5"/>
    <w:rsid w:val="006C6029"/>
    <w:rsid w:val="006D359B"/>
    <w:rsid w:val="007778DA"/>
    <w:rsid w:val="007A1E0E"/>
    <w:rsid w:val="007A2E28"/>
    <w:rsid w:val="007B7D00"/>
    <w:rsid w:val="007C2C97"/>
    <w:rsid w:val="007C6DF0"/>
    <w:rsid w:val="007D4501"/>
    <w:rsid w:val="007D5057"/>
    <w:rsid w:val="007D7A54"/>
    <w:rsid w:val="00810038"/>
    <w:rsid w:val="0082317F"/>
    <w:rsid w:val="008258EB"/>
    <w:rsid w:val="008305DE"/>
    <w:rsid w:val="00837181"/>
    <w:rsid w:val="00844D73"/>
    <w:rsid w:val="008529E2"/>
    <w:rsid w:val="00857832"/>
    <w:rsid w:val="00863FDB"/>
    <w:rsid w:val="00885B4F"/>
    <w:rsid w:val="00886D71"/>
    <w:rsid w:val="008900BB"/>
    <w:rsid w:val="008B539E"/>
    <w:rsid w:val="008B6E6C"/>
    <w:rsid w:val="008D44FB"/>
    <w:rsid w:val="008D6434"/>
    <w:rsid w:val="008D7E6D"/>
    <w:rsid w:val="00903ADF"/>
    <w:rsid w:val="00904BEF"/>
    <w:rsid w:val="00904E06"/>
    <w:rsid w:val="00906BE8"/>
    <w:rsid w:val="00925EB8"/>
    <w:rsid w:val="009355B3"/>
    <w:rsid w:val="009455F4"/>
    <w:rsid w:val="00952221"/>
    <w:rsid w:val="009531EC"/>
    <w:rsid w:val="0097455C"/>
    <w:rsid w:val="0099080D"/>
    <w:rsid w:val="009944A5"/>
    <w:rsid w:val="009A5CAE"/>
    <w:rsid w:val="009D0FCF"/>
    <w:rsid w:val="009D3E27"/>
    <w:rsid w:val="009E00F5"/>
    <w:rsid w:val="009E1990"/>
    <w:rsid w:val="00A015AB"/>
    <w:rsid w:val="00A12E82"/>
    <w:rsid w:val="00A25714"/>
    <w:rsid w:val="00A55463"/>
    <w:rsid w:val="00A565EA"/>
    <w:rsid w:val="00A7445F"/>
    <w:rsid w:val="00A75C98"/>
    <w:rsid w:val="00A84B7F"/>
    <w:rsid w:val="00A944EA"/>
    <w:rsid w:val="00A9795E"/>
    <w:rsid w:val="00B46BCF"/>
    <w:rsid w:val="00B54069"/>
    <w:rsid w:val="00B578CC"/>
    <w:rsid w:val="00B75EE9"/>
    <w:rsid w:val="00B9142E"/>
    <w:rsid w:val="00B935FF"/>
    <w:rsid w:val="00BB54DB"/>
    <w:rsid w:val="00BD6054"/>
    <w:rsid w:val="00BF0367"/>
    <w:rsid w:val="00BF0731"/>
    <w:rsid w:val="00C1168E"/>
    <w:rsid w:val="00C1568D"/>
    <w:rsid w:val="00C35A9F"/>
    <w:rsid w:val="00C43311"/>
    <w:rsid w:val="00C45EE3"/>
    <w:rsid w:val="00C61104"/>
    <w:rsid w:val="00C96E57"/>
    <w:rsid w:val="00CA4B10"/>
    <w:rsid w:val="00CC2698"/>
    <w:rsid w:val="00CC3796"/>
    <w:rsid w:val="00CC55AC"/>
    <w:rsid w:val="00CD0BF3"/>
    <w:rsid w:val="00CE1E21"/>
    <w:rsid w:val="00D0264E"/>
    <w:rsid w:val="00D3386F"/>
    <w:rsid w:val="00D36331"/>
    <w:rsid w:val="00D40F93"/>
    <w:rsid w:val="00D426C7"/>
    <w:rsid w:val="00D515E3"/>
    <w:rsid w:val="00D51EA0"/>
    <w:rsid w:val="00DA0513"/>
    <w:rsid w:val="00DA3040"/>
    <w:rsid w:val="00DB0CE4"/>
    <w:rsid w:val="00DF153B"/>
    <w:rsid w:val="00E075E2"/>
    <w:rsid w:val="00E14FCC"/>
    <w:rsid w:val="00E203BA"/>
    <w:rsid w:val="00E27953"/>
    <w:rsid w:val="00E465FF"/>
    <w:rsid w:val="00E51071"/>
    <w:rsid w:val="00E90E82"/>
    <w:rsid w:val="00E961BE"/>
    <w:rsid w:val="00E97E18"/>
    <w:rsid w:val="00EA2DC4"/>
    <w:rsid w:val="00EB3FDB"/>
    <w:rsid w:val="00EC6D71"/>
    <w:rsid w:val="00ED782B"/>
    <w:rsid w:val="00EE559A"/>
    <w:rsid w:val="00EF75F8"/>
    <w:rsid w:val="00F16BA8"/>
    <w:rsid w:val="00F20103"/>
    <w:rsid w:val="00F328B1"/>
    <w:rsid w:val="00F51908"/>
    <w:rsid w:val="00F565F4"/>
    <w:rsid w:val="00F72636"/>
    <w:rsid w:val="00F768AF"/>
    <w:rsid w:val="00F76E5A"/>
    <w:rsid w:val="00FB4B31"/>
    <w:rsid w:val="00FC60A5"/>
    <w:rsid w:val="00FD3438"/>
    <w:rsid w:val="00FD36DF"/>
    <w:rsid w:val="00FE272F"/>
    <w:rsid w:val="00FF2EE6"/>
    <w:rsid w:val="00FF30FD"/>
    <w:rsid w:val="00FF6B2A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5E398"/>
  <w15:chartTrackingRefBased/>
  <w15:docId w15:val="{2FE4B5D5-890B-4CB1-9A45-73850DBE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F75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F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3C8"/>
  </w:style>
  <w:style w:type="paragraph" w:styleId="a8">
    <w:name w:val="footer"/>
    <w:basedOn w:val="a"/>
    <w:link w:val="a9"/>
    <w:uiPriority w:val="99"/>
    <w:unhideWhenUsed/>
    <w:rsid w:val="001F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33C8"/>
  </w:style>
  <w:style w:type="character" w:customStyle="1" w:styleId="a5">
    <w:name w:val="Абзац списка Знак"/>
    <w:link w:val="a4"/>
    <w:uiPriority w:val="34"/>
    <w:locked/>
    <w:rsid w:val="003F7886"/>
  </w:style>
  <w:style w:type="paragraph" w:styleId="aa">
    <w:name w:val="Normal (Web)"/>
    <w:basedOn w:val="a"/>
    <w:uiPriority w:val="99"/>
    <w:unhideWhenUsed/>
    <w:rsid w:val="003F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3F78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3F78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3F7886"/>
    <w:rPr>
      <w:vertAlign w:val="superscript"/>
    </w:rPr>
  </w:style>
  <w:style w:type="paragraph" w:customStyle="1" w:styleId="text-content">
    <w:name w:val="text-content"/>
    <w:basedOn w:val="a"/>
    <w:rsid w:val="00EC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-time">
    <w:name w:val="message-time"/>
    <w:basedOn w:val="a0"/>
    <w:rsid w:val="00EC6D71"/>
  </w:style>
  <w:style w:type="character" w:styleId="ae">
    <w:name w:val="Hyperlink"/>
    <w:basedOn w:val="a0"/>
    <w:uiPriority w:val="99"/>
    <w:unhideWhenUsed/>
    <w:rsid w:val="0014183A"/>
    <w:rPr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412C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09A3-926D-453D-9ECF-0E7C1134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Каракоч Мария Александровна</dc:creator>
  <cp:keywords/>
  <dc:description/>
  <cp:lastModifiedBy>Давыдова Екатерина Витальевна</cp:lastModifiedBy>
  <cp:revision>13</cp:revision>
  <dcterms:created xsi:type="dcterms:W3CDTF">2022-10-18T07:36:00Z</dcterms:created>
  <dcterms:modified xsi:type="dcterms:W3CDTF">2022-12-13T13:20:00Z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СОБСТВЕННОСТЬ АО «АВТОВАЗ», КАТЕГОРИЯ - D</vt:lpwstr>
  </property>
  <property fmtid="{D5CDD505-2E9C-101B-9397-08002B2CF9AE}" pid="5" name="MSIP_Label_59537f0a-607d-4e89-84f5-76b0613780fa_Enabled">
    <vt:lpwstr>true</vt:lpwstr>
  </property>
  <property fmtid="{D5CDD505-2E9C-101B-9397-08002B2CF9AE}" pid="6" name="MSIP_Label_59537f0a-607d-4e89-84f5-76b0613780fa_SetDate">
    <vt:lpwstr>2022-10-28T13:59:37Z</vt:lpwstr>
  </property>
  <property fmtid="{D5CDD505-2E9C-101B-9397-08002B2CF9AE}" pid="7" name="MSIP_Label_59537f0a-607d-4e89-84f5-76b0613780fa_Method">
    <vt:lpwstr>Standard</vt:lpwstr>
  </property>
  <property fmtid="{D5CDD505-2E9C-101B-9397-08002B2CF9AE}" pid="8" name="MSIP_Label_59537f0a-607d-4e89-84f5-76b0613780fa_Name">
    <vt:lpwstr>Label_D</vt:lpwstr>
  </property>
  <property fmtid="{D5CDD505-2E9C-101B-9397-08002B2CF9AE}" pid="9" name="MSIP_Label_59537f0a-607d-4e89-84f5-76b0613780fa_SiteId">
    <vt:lpwstr>f8abc48b-b474-4f21-9286-30f5bfc0895b</vt:lpwstr>
  </property>
  <property fmtid="{D5CDD505-2E9C-101B-9397-08002B2CF9AE}" pid="10" name="MSIP_Label_59537f0a-607d-4e89-84f5-76b0613780fa_ActionId">
    <vt:lpwstr>05f347b0-cef4-48ff-90b0-279d2669493d</vt:lpwstr>
  </property>
  <property fmtid="{D5CDD505-2E9C-101B-9397-08002B2CF9AE}" pid="11" name="MSIP_Label_59537f0a-607d-4e89-84f5-76b0613780fa_ContentBits">
    <vt:lpwstr>2</vt:lpwstr>
  </property>
</Properties>
</file>