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74" w:rsidRPr="0088555A" w:rsidRDefault="0008329F" w:rsidP="0088555A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8555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88555A">
        <w:rPr>
          <w:rFonts w:ascii="Times New Roman" w:hAnsi="Times New Roman" w:cs="Times New Roman"/>
          <w:b/>
          <w:bCs/>
          <w:sz w:val="28"/>
          <w:szCs w:val="28"/>
        </w:rPr>
        <w:t xml:space="preserve"> О В Е С Т К А </w:t>
      </w:r>
    </w:p>
    <w:p w:rsidR="002E4562" w:rsidRPr="0088555A" w:rsidRDefault="004E01E1" w:rsidP="0088555A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к</w:t>
      </w:r>
      <w:r w:rsidR="002E4562" w:rsidRPr="0088555A">
        <w:rPr>
          <w:rFonts w:ascii="Times New Roman" w:hAnsi="Times New Roman" w:cs="Times New Roman"/>
          <w:b/>
          <w:bCs/>
          <w:sz w:val="28"/>
          <w:szCs w:val="28"/>
        </w:rPr>
        <w:t>руглого стола о промежуточных итогах реализации «С</w:t>
      </w:r>
      <w:r w:rsidR="0008329F" w:rsidRPr="0088555A">
        <w:rPr>
          <w:rFonts w:ascii="Times New Roman" w:hAnsi="Times New Roman" w:cs="Times New Roman"/>
          <w:b/>
          <w:bCs/>
          <w:sz w:val="28"/>
          <w:szCs w:val="28"/>
        </w:rPr>
        <w:t xml:space="preserve">тратегических целей развития в сфере </w:t>
      </w:r>
      <w:r w:rsidR="00B80B75" w:rsidRPr="0088555A"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жилищно-коммунального хозяйства и энергетики </w:t>
      </w:r>
      <w:r w:rsidR="00AA42C5" w:rsidRPr="0088555A">
        <w:rPr>
          <w:rFonts w:ascii="Times New Roman" w:hAnsi="Times New Roman" w:cs="Times New Roman"/>
          <w:b/>
          <w:bCs/>
          <w:sz w:val="28"/>
          <w:szCs w:val="28"/>
        </w:rPr>
        <w:t>Воронежской области</w:t>
      </w:r>
      <w:r w:rsidR="002E4562" w:rsidRPr="0088555A">
        <w:rPr>
          <w:rFonts w:ascii="Times New Roman" w:hAnsi="Times New Roman" w:cs="Times New Roman"/>
          <w:b/>
          <w:bCs/>
          <w:sz w:val="28"/>
          <w:szCs w:val="28"/>
        </w:rPr>
        <w:t xml:space="preserve">: создание эффективной </w:t>
      </w:r>
      <w:bookmarkStart w:id="0" w:name="_GoBack"/>
      <w:bookmarkEnd w:id="0"/>
      <w:r w:rsidR="002E4562" w:rsidRPr="0088555A">
        <w:rPr>
          <w:rFonts w:ascii="Times New Roman" w:hAnsi="Times New Roman" w:cs="Times New Roman"/>
          <w:b/>
          <w:bCs/>
          <w:sz w:val="28"/>
          <w:szCs w:val="28"/>
        </w:rPr>
        <w:t>системы обращения с ТКО»</w:t>
      </w:r>
    </w:p>
    <w:p w:rsidR="002E4562" w:rsidRPr="0088555A" w:rsidRDefault="002E4562" w:rsidP="0088555A">
      <w:pPr>
        <w:spacing w:after="0" w:line="23" w:lineRule="atLeast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08329F" w:rsidRPr="0088555A" w:rsidRDefault="00BD3A01" w:rsidP="003D15F9">
      <w:pPr>
        <w:spacing w:after="0" w:line="23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466D59" w:rsidRPr="0088555A">
        <w:rPr>
          <w:rFonts w:ascii="Times New Roman" w:hAnsi="Times New Roman" w:cs="Times New Roman"/>
          <w:sz w:val="28"/>
          <w:szCs w:val="28"/>
        </w:rPr>
        <w:t xml:space="preserve"> июня </w:t>
      </w:r>
      <w:r w:rsidR="0008329F" w:rsidRPr="0088555A">
        <w:rPr>
          <w:rFonts w:ascii="Times New Roman" w:hAnsi="Times New Roman" w:cs="Times New Roman"/>
          <w:sz w:val="28"/>
          <w:szCs w:val="28"/>
        </w:rPr>
        <w:t>2022 года</w:t>
      </w:r>
    </w:p>
    <w:p w:rsidR="0008329F" w:rsidRPr="0088555A" w:rsidRDefault="0008329F" w:rsidP="003D15F9">
      <w:pPr>
        <w:spacing w:after="0" w:line="23" w:lineRule="atLeast"/>
        <w:ind w:left="4962"/>
        <w:rPr>
          <w:rFonts w:ascii="Times New Roman" w:hAnsi="Times New Roman" w:cs="Times New Roman"/>
          <w:sz w:val="28"/>
          <w:szCs w:val="28"/>
        </w:rPr>
      </w:pPr>
      <w:r w:rsidRPr="0088555A">
        <w:rPr>
          <w:rFonts w:ascii="Times New Roman" w:hAnsi="Times New Roman" w:cs="Times New Roman"/>
          <w:sz w:val="28"/>
          <w:szCs w:val="28"/>
        </w:rPr>
        <w:t>1</w:t>
      </w:r>
      <w:r w:rsidR="00BD3A01">
        <w:rPr>
          <w:rFonts w:ascii="Times New Roman" w:hAnsi="Times New Roman" w:cs="Times New Roman"/>
          <w:sz w:val="28"/>
          <w:szCs w:val="28"/>
        </w:rPr>
        <w:t>1</w:t>
      </w:r>
      <w:r w:rsidRPr="0088555A">
        <w:rPr>
          <w:rFonts w:ascii="Times New Roman" w:hAnsi="Times New Roman" w:cs="Times New Roman"/>
          <w:sz w:val="28"/>
          <w:szCs w:val="28"/>
        </w:rPr>
        <w:t>:00</w:t>
      </w:r>
    </w:p>
    <w:p w:rsidR="00BD3A01" w:rsidRPr="00BD3A01" w:rsidRDefault="00BD3A01" w:rsidP="00BD3A01">
      <w:pPr>
        <w:spacing w:after="0" w:line="23" w:lineRule="atLeast"/>
        <w:ind w:left="4962"/>
        <w:rPr>
          <w:rFonts w:ascii="Times New Roman" w:hAnsi="Times New Roman" w:cs="Times New Roman"/>
          <w:sz w:val="28"/>
          <w:szCs w:val="28"/>
        </w:rPr>
      </w:pPr>
      <w:r w:rsidRPr="00BD3A01">
        <w:rPr>
          <w:rFonts w:ascii="Times New Roman" w:hAnsi="Times New Roman" w:cs="Times New Roman"/>
          <w:sz w:val="28"/>
          <w:szCs w:val="28"/>
        </w:rPr>
        <w:t>Точка кипения ВГТУ Воронеж</w:t>
      </w:r>
    </w:p>
    <w:p w:rsidR="00BD3A01" w:rsidRPr="00BD3A01" w:rsidRDefault="00BD3A01" w:rsidP="00BD3A01">
      <w:pPr>
        <w:spacing w:after="0" w:line="23" w:lineRule="atLeast"/>
        <w:ind w:left="4962"/>
        <w:rPr>
          <w:rFonts w:ascii="Times New Roman" w:hAnsi="Times New Roman" w:cs="Times New Roman"/>
          <w:sz w:val="28"/>
          <w:szCs w:val="28"/>
        </w:rPr>
      </w:pPr>
      <w:r w:rsidRPr="00BD3A01">
        <w:rPr>
          <w:rFonts w:ascii="Times New Roman" w:hAnsi="Times New Roman" w:cs="Times New Roman"/>
          <w:sz w:val="28"/>
          <w:szCs w:val="28"/>
        </w:rPr>
        <w:t xml:space="preserve">Воронеж, </w:t>
      </w:r>
      <w:proofErr w:type="spellStart"/>
      <w:proofErr w:type="gramStart"/>
      <w:r w:rsidRPr="00BD3A01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BD3A01">
        <w:rPr>
          <w:rFonts w:ascii="Times New Roman" w:hAnsi="Times New Roman" w:cs="Times New Roman"/>
          <w:sz w:val="28"/>
          <w:szCs w:val="28"/>
        </w:rPr>
        <w:t xml:space="preserve"> 20-летия Октября, д. 84, к. 7</w:t>
      </w:r>
    </w:p>
    <w:p w:rsidR="00BD3A01" w:rsidRPr="0088555A" w:rsidRDefault="00BD3A01" w:rsidP="003D15F9">
      <w:pPr>
        <w:spacing w:after="0" w:line="23" w:lineRule="atLeast"/>
        <w:ind w:left="4962"/>
        <w:rPr>
          <w:rFonts w:ascii="Times New Roman" w:hAnsi="Times New Roman" w:cs="Times New Roman"/>
          <w:sz w:val="28"/>
          <w:szCs w:val="28"/>
        </w:rPr>
      </w:pPr>
    </w:p>
    <w:p w:rsidR="00466D59" w:rsidRPr="0088555A" w:rsidRDefault="00466D59" w:rsidP="0088555A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74FEE" w:rsidRPr="0088555A" w:rsidRDefault="00383DFC" w:rsidP="0088555A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88555A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E71C80" w:rsidRPr="0088555A" w:rsidRDefault="00E71C80" w:rsidP="0088555A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E71C80" w:rsidRPr="0088555A" w:rsidRDefault="00917174" w:rsidP="003D15F9">
      <w:pPr>
        <w:pStyle w:val="a3"/>
        <w:numPr>
          <w:ilvl w:val="0"/>
          <w:numId w:val="3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55A">
        <w:rPr>
          <w:rFonts w:ascii="Times New Roman" w:hAnsi="Times New Roman" w:cs="Times New Roman"/>
          <w:color w:val="000000"/>
          <w:sz w:val="28"/>
          <w:szCs w:val="28"/>
        </w:rPr>
        <w:t>Обсуждение «Дорожной карты» по созданию  устойчивой системы обращения с ТКО, обеспечивающей к 2030 году сортировку отходов в объеме 100 процентов и снижение объема отходов, направленных на полигоны в два раза, в т.ч.:</w:t>
      </w:r>
    </w:p>
    <w:p w:rsidR="003E7EBC" w:rsidRPr="0088555A" w:rsidRDefault="003E7EBC" w:rsidP="0088555A">
      <w:pPr>
        <w:pStyle w:val="a5"/>
        <w:spacing w:line="23" w:lineRule="atLeast"/>
        <w:jc w:val="both"/>
        <w:rPr>
          <w:color w:val="000000"/>
          <w:sz w:val="28"/>
          <w:szCs w:val="28"/>
        </w:rPr>
      </w:pPr>
    </w:p>
    <w:p w:rsidR="00917174" w:rsidRPr="006E0B75" w:rsidRDefault="003D15F9" w:rsidP="003D15F9">
      <w:pPr>
        <w:pStyle w:val="a5"/>
        <w:numPr>
          <w:ilvl w:val="0"/>
          <w:numId w:val="4"/>
        </w:numPr>
        <w:spacing w:line="23" w:lineRule="atLeast"/>
        <w:jc w:val="both"/>
        <w:rPr>
          <w:sz w:val="28"/>
          <w:szCs w:val="28"/>
        </w:rPr>
      </w:pPr>
      <w:proofErr w:type="gramStart"/>
      <w:r w:rsidRPr="006E0B75">
        <w:rPr>
          <w:b/>
          <w:sz w:val="28"/>
          <w:szCs w:val="28"/>
        </w:rPr>
        <w:t>Полигоны</w:t>
      </w:r>
      <w:r w:rsidRPr="006E0B75">
        <w:rPr>
          <w:sz w:val="28"/>
          <w:szCs w:val="28"/>
        </w:rPr>
        <w:t xml:space="preserve">: </w:t>
      </w:r>
      <w:r w:rsidR="00917174" w:rsidRPr="006E0B75">
        <w:rPr>
          <w:sz w:val="28"/>
          <w:szCs w:val="28"/>
        </w:rPr>
        <w:t>развити</w:t>
      </w:r>
      <w:r w:rsidR="003E7EBC" w:rsidRPr="006E0B75">
        <w:rPr>
          <w:sz w:val="28"/>
          <w:szCs w:val="28"/>
        </w:rPr>
        <w:t>е</w:t>
      </w:r>
      <w:r w:rsidR="00917174" w:rsidRPr="006E0B75">
        <w:rPr>
          <w:sz w:val="28"/>
          <w:szCs w:val="28"/>
        </w:rPr>
        <w:t xml:space="preserve"> сети полигонов, оборудованных мусоросортировочными комплексами</w:t>
      </w:r>
      <w:r w:rsidR="003E7EBC" w:rsidRPr="006E0B75">
        <w:rPr>
          <w:sz w:val="28"/>
          <w:szCs w:val="28"/>
        </w:rPr>
        <w:t xml:space="preserve"> (определение приоритетных районов для строительства полигонов, финансирование проектирования полигонов, </w:t>
      </w:r>
      <w:r w:rsidR="00026AB6" w:rsidRPr="006E0B75">
        <w:rPr>
          <w:sz w:val="28"/>
          <w:szCs w:val="28"/>
        </w:rPr>
        <w:t xml:space="preserve">планирование бюджетной заявки на 2023-2025 годы, привлечение федерального бюджета для строительства полигонов, </w:t>
      </w:r>
      <w:r w:rsidR="00631E19" w:rsidRPr="006E0B75">
        <w:rPr>
          <w:sz w:val="28"/>
          <w:szCs w:val="28"/>
        </w:rPr>
        <w:t>внесение изменений в генпланы поселений, проведение публичных слушаний</w:t>
      </w:r>
      <w:r w:rsidR="006E0B75" w:rsidRPr="006E0B75">
        <w:rPr>
          <w:sz w:val="28"/>
          <w:szCs w:val="28"/>
        </w:rPr>
        <w:t xml:space="preserve">, консервация/увеличение сроков эксплуатации действующих полигонов (проведение изыскательских работ), обеспечение надлежащего учета поступающих на полигоны ТКО (оборудование весовым контролем) </w:t>
      </w:r>
      <w:r w:rsidR="00631E19" w:rsidRPr="006E0B75">
        <w:rPr>
          <w:sz w:val="28"/>
          <w:szCs w:val="28"/>
        </w:rPr>
        <w:t xml:space="preserve">и </w:t>
      </w:r>
      <w:proofErr w:type="spellStart"/>
      <w:r w:rsidR="00631E19" w:rsidRPr="006E0B75">
        <w:rPr>
          <w:sz w:val="28"/>
          <w:szCs w:val="28"/>
        </w:rPr>
        <w:t>тд</w:t>
      </w:r>
      <w:proofErr w:type="spellEnd"/>
      <w:r w:rsidR="00631E19" w:rsidRPr="006E0B75">
        <w:rPr>
          <w:sz w:val="28"/>
          <w:szCs w:val="28"/>
        </w:rPr>
        <w:t>).</w:t>
      </w:r>
      <w:proofErr w:type="gramEnd"/>
    </w:p>
    <w:p w:rsidR="00917174" w:rsidRPr="003D15F9" w:rsidRDefault="003D15F9" w:rsidP="003D15F9">
      <w:pPr>
        <w:pStyle w:val="a5"/>
        <w:numPr>
          <w:ilvl w:val="0"/>
          <w:numId w:val="4"/>
        </w:numPr>
        <w:spacing w:line="23" w:lineRule="atLeast"/>
        <w:jc w:val="both"/>
        <w:rPr>
          <w:sz w:val="28"/>
          <w:szCs w:val="28"/>
        </w:rPr>
      </w:pPr>
      <w:r w:rsidRPr="003D15F9">
        <w:rPr>
          <w:b/>
          <w:sz w:val="28"/>
          <w:szCs w:val="28"/>
        </w:rPr>
        <w:t>Раздельное накопление ТКО</w:t>
      </w:r>
      <w:r>
        <w:rPr>
          <w:sz w:val="28"/>
          <w:szCs w:val="28"/>
        </w:rPr>
        <w:t xml:space="preserve">: </w:t>
      </w:r>
      <w:r w:rsidR="00917174" w:rsidRPr="003D15F9">
        <w:rPr>
          <w:sz w:val="28"/>
          <w:szCs w:val="28"/>
        </w:rPr>
        <w:t>обустройств</w:t>
      </w:r>
      <w:r w:rsidRPr="003D15F9">
        <w:rPr>
          <w:sz w:val="28"/>
          <w:szCs w:val="28"/>
        </w:rPr>
        <w:t>о</w:t>
      </w:r>
      <w:r w:rsidR="00917174" w:rsidRPr="003D15F9">
        <w:rPr>
          <w:sz w:val="28"/>
          <w:szCs w:val="28"/>
        </w:rPr>
        <w:t xml:space="preserve"> мест (площадок) раздельного накопления ТКО</w:t>
      </w:r>
      <w:r w:rsidR="00A15018" w:rsidRPr="003D15F9">
        <w:rPr>
          <w:sz w:val="28"/>
          <w:szCs w:val="28"/>
        </w:rPr>
        <w:t xml:space="preserve"> (готовность оператора к транспортировке раздельно собранных отходов, участие некоммерческих организаций, роль «</w:t>
      </w:r>
      <w:proofErr w:type="spellStart"/>
      <w:r w:rsidR="00A15018" w:rsidRPr="003D15F9">
        <w:rPr>
          <w:sz w:val="28"/>
          <w:szCs w:val="28"/>
        </w:rPr>
        <w:t>собираторов</w:t>
      </w:r>
      <w:proofErr w:type="spellEnd"/>
      <w:r w:rsidR="00A15018" w:rsidRPr="003D15F9">
        <w:rPr>
          <w:sz w:val="28"/>
          <w:szCs w:val="28"/>
        </w:rPr>
        <w:t>», рост тарифа для населения в связи с увеличением издержек оператора и управляющих компаний</w:t>
      </w:r>
      <w:r w:rsidRPr="003D15F9">
        <w:rPr>
          <w:sz w:val="28"/>
          <w:szCs w:val="28"/>
        </w:rPr>
        <w:t xml:space="preserve">, разграничение придомовых территорий в целях организации контейнерных площадок для раздельного сбора твердых коммунальных отходов </w:t>
      </w:r>
      <w:r w:rsidR="00A15018" w:rsidRPr="003D15F9">
        <w:rPr>
          <w:sz w:val="28"/>
          <w:szCs w:val="28"/>
        </w:rPr>
        <w:t xml:space="preserve"> и </w:t>
      </w:r>
      <w:proofErr w:type="spellStart"/>
      <w:r w:rsidR="00A15018" w:rsidRPr="003D15F9">
        <w:rPr>
          <w:sz w:val="28"/>
          <w:szCs w:val="28"/>
        </w:rPr>
        <w:t>тд</w:t>
      </w:r>
      <w:proofErr w:type="spellEnd"/>
      <w:r w:rsidR="00A15018" w:rsidRPr="003D15F9">
        <w:rPr>
          <w:sz w:val="28"/>
          <w:szCs w:val="28"/>
        </w:rPr>
        <w:t>)</w:t>
      </w:r>
      <w:r w:rsidR="00917174" w:rsidRPr="003D15F9">
        <w:rPr>
          <w:sz w:val="28"/>
          <w:szCs w:val="28"/>
        </w:rPr>
        <w:t>;</w:t>
      </w:r>
    </w:p>
    <w:p w:rsidR="00917174" w:rsidRPr="0088555A" w:rsidRDefault="003D15F9" w:rsidP="003D15F9">
      <w:pPr>
        <w:pStyle w:val="a5"/>
        <w:numPr>
          <w:ilvl w:val="0"/>
          <w:numId w:val="4"/>
        </w:numPr>
        <w:spacing w:line="23" w:lineRule="atLeast"/>
        <w:jc w:val="both"/>
        <w:rPr>
          <w:sz w:val="28"/>
          <w:szCs w:val="28"/>
        </w:rPr>
      </w:pPr>
      <w:proofErr w:type="gramStart"/>
      <w:r w:rsidRPr="003D15F9">
        <w:rPr>
          <w:b/>
          <w:sz w:val="28"/>
          <w:szCs w:val="28"/>
        </w:rPr>
        <w:t>Органические</w:t>
      </w:r>
      <w:proofErr w:type="gramEnd"/>
      <w:r w:rsidRPr="003D15F9">
        <w:rPr>
          <w:b/>
          <w:sz w:val="28"/>
          <w:szCs w:val="28"/>
        </w:rPr>
        <w:t xml:space="preserve"> ТКО</w:t>
      </w:r>
      <w:r>
        <w:rPr>
          <w:sz w:val="28"/>
          <w:szCs w:val="28"/>
        </w:rPr>
        <w:t xml:space="preserve">: </w:t>
      </w:r>
      <w:r w:rsidR="00A15018" w:rsidRPr="0088555A">
        <w:rPr>
          <w:sz w:val="28"/>
          <w:szCs w:val="28"/>
        </w:rPr>
        <w:t xml:space="preserve">сбор </w:t>
      </w:r>
      <w:r w:rsidR="00917174" w:rsidRPr="0088555A">
        <w:rPr>
          <w:sz w:val="28"/>
          <w:szCs w:val="28"/>
        </w:rPr>
        <w:t>органической составляющей</w:t>
      </w:r>
      <w:r w:rsidR="00A15018" w:rsidRPr="0088555A">
        <w:rPr>
          <w:sz w:val="28"/>
          <w:szCs w:val="28"/>
        </w:rPr>
        <w:t xml:space="preserve"> ТКО (</w:t>
      </w:r>
      <w:r>
        <w:rPr>
          <w:sz w:val="28"/>
          <w:szCs w:val="28"/>
        </w:rPr>
        <w:t xml:space="preserve">доля </w:t>
      </w:r>
      <w:r w:rsidR="00A15018" w:rsidRPr="0088555A">
        <w:rPr>
          <w:sz w:val="28"/>
          <w:szCs w:val="28"/>
        </w:rPr>
        <w:t>пищевы</w:t>
      </w:r>
      <w:r>
        <w:rPr>
          <w:sz w:val="28"/>
          <w:szCs w:val="28"/>
        </w:rPr>
        <w:t>х</w:t>
      </w:r>
      <w:r w:rsidR="00A15018" w:rsidRPr="0088555A">
        <w:rPr>
          <w:sz w:val="28"/>
          <w:szCs w:val="28"/>
        </w:rPr>
        <w:t xml:space="preserve"> отход</w:t>
      </w:r>
      <w:r>
        <w:rPr>
          <w:sz w:val="28"/>
          <w:szCs w:val="28"/>
        </w:rPr>
        <w:t>ов</w:t>
      </w:r>
      <w:r w:rsidR="00A15018" w:rsidRPr="0088555A">
        <w:rPr>
          <w:sz w:val="28"/>
          <w:szCs w:val="28"/>
        </w:rPr>
        <w:t xml:space="preserve"> 30%</w:t>
      </w:r>
      <w:r>
        <w:rPr>
          <w:sz w:val="28"/>
          <w:szCs w:val="28"/>
        </w:rPr>
        <w:t xml:space="preserve"> в общем объеме ТКО) </w:t>
      </w:r>
      <w:r w:rsidR="00A15018" w:rsidRPr="0088555A">
        <w:rPr>
          <w:sz w:val="28"/>
          <w:szCs w:val="28"/>
        </w:rPr>
        <w:t xml:space="preserve">и дальнейшее использование </w:t>
      </w:r>
      <w:r w:rsidR="00917174" w:rsidRPr="0088555A">
        <w:rPr>
          <w:sz w:val="28"/>
          <w:szCs w:val="28"/>
        </w:rPr>
        <w:t xml:space="preserve">в качестве </w:t>
      </w:r>
      <w:proofErr w:type="spellStart"/>
      <w:r w:rsidR="00917174" w:rsidRPr="0088555A">
        <w:rPr>
          <w:sz w:val="28"/>
          <w:szCs w:val="28"/>
        </w:rPr>
        <w:t>техногрунта</w:t>
      </w:r>
      <w:proofErr w:type="spellEnd"/>
      <w:r w:rsidR="00917174" w:rsidRPr="0088555A">
        <w:rPr>
          <w:sz w:val="28"/>
          <w:szCs w:val="28"/>
        </w:rPr>
        <w:t xml:space="preserve"> или чистого компоста</w:t>
      </w:r>
      <w:r w:rsidR="00A15018" w:rsidRPr="0088555A">
        <w:rPr>
          <w:sz w:val="28"/>
          <w:szCs w:val="28"/>
        </w:rPr>
        <w:t xml:space="preserve"> (наличие специальных контейнеров для сбора</w:t>
      </w:r>
      <w:r>
        <w:rPr>
          <w:sz w:val="28"/>
          <w:szCs w:val="28"/>
        </w:rPr>
        <w:t xml:space="preserve">, готовность </w:t>
      </w:r>
      <w:r w:rsidR="00BE090C">
        <w:rPr>
          <w:sz w:val="28"/>
          <w:szCs w:val="28"/>
        </w:rPr>
        <w:t>аграрных предприятий на их использование</w:t>
      </w:r>
      <w:r w:rsidR="00A15018" w:rsidRPr="0088555A">
        <w:rPr>
          <w:sz w:val="28"/>
          <w:szCs w:val="28"/>
        </w:rPr>
        <w:t>)</w:t>
      </w:r>
      <w:r w:rsidR="00917174" w:rsidRPr="0088555A">
        <w:rPr>
          <w:sz w:val="28"/>
          <w:szCs w:val="28"/>
        </w:rPr>
        <w:t>;</w:t>
      </w:r>
    </w:p>
    <w:p w:rsidR="00917174" w:rsidRPr="0088555A" w:rsidRDefault="006E0B75" w:rsidP="003D15F9">
      <w:pPr>
        <w:pStyle w:val="a5"/>
        <w:numPr>
          <w:ilvl w:val="0"/>
          <w:numId w:val="4"/>
        </w:numPr>
        <w:spacing w:line="23" w:lineRule="atLeast"/>
        <w:jc w:val="both"/>
        <w:rPr>
          <w:sz w:val="28"/>
          <w:szCs w:val="28"/>
        </w:rPr>
      </w:pPr>
      <w:r w:rsidRPr="006E0B75">
        <w:rPr>
          <w:b/>
          <w:sz w:val="28"/>
          <w:szCs w:val="28"/>
        </w:rPr>
        <w:t>Сортировка ТКО</w:t>
      </w:r>
      <w:r>
        <w:rPr>
          <w:sz w:val="28"/>
          <w:szCs w:val="28"/>
        </w:rPr>
        <w:t xml:space="preserve">: </w:t>
      </w:r>
      <w:r w:rsidR="00635CAB" w:rsidRPr="0088555A">
        <w:rPr>
          <w:sz w:val="28"/>
          <w:szCs w:val="28"/>
        </w:rPr>
        <w:t xml:space="preserve">проблемы </w:t>
      </w:r>
      <w:r w:rsidR="00917174" w:rsidRPr="0088555A">
        <w:rPr>
          <w:sz w:val="28"/>
          <w:szCs w:val="28"/>
        </w:rPr>
        <w:t>сортировки ТКО</w:t>
      </w:r>
      <w:r w:rsidR="00635CAB" w:rsidRPr="0088555A">
        <w:rPr>
          <w:sz w:val="28"/>
          <w:szCs w:val="28"/>
        </w:rPr>
        <w:t xml:space="preserve"> и </w:t>
      </w:r>
      <w:r w:rsidR="00917174" w:rsidRPr="0088555A">
        <w:rPr>
          <w:sz w:val="28"/>
          <w:szCs w:val="28"/>
        </w:rPr>
        <w:t>утилизации (переработки) ТКО</w:t>
      </w:r>
      <w:r w:rsidR="00635CAB" w:rsidRPr="0088555A">
        <w:rPr>
          <w:sz w:val="28"/>
          <w:szCs w:val="28"/>
        </w:rPr>
        <w:t xml:space="preserve"> (мониторинг исполнения Указа Президента РФ «О национальных целях развития России до 2030 года», наличие </w:t>
      </w:r>
      <w:r w:rsidR="006F04CE" w:rsidRPr="0088555A">
        <w:rPr>
          <w:sz w:val="28"/>
          <w:szCs w:val="28"/>
        </w:rPr>
        <w:t>заинтересованных</w:t>
      </w:r>
      <w:r w:rsidR="00635CAB" w:rsidRPr="0088555A">
        <w:rPr>
          <w:sz w:val="28"/>
          <w:szCs w:val="28"/>
        </w:rPr>
        <w:t xml:space="preserve"> инвесторов для </w:t>
      </w:r>
      <w:r w:rsidR="00917174" w:rsidRPr="0088555A">
        <w:rPr>
          <w:sz w:val="28"/>
          <w:szCs w:val="28"/>
        </w:rPr>
        <w:t>создани</w:t>
      </w:r>
      <w:r w:rsidR="00635CAB" w:rsidRPr="0088555A">
        <w:rPr>
          <w:sz w:val="28"/>
          <w:szCs w:val="28"/>
        </w:rPr>
        <w:t>я</w:t>
      </w:r>
      <w:r w:rsidR="00917174" w:rsidRPr="0088555A">
        <w:rPr>
          <w:sz w:val="28"/>
          <w:szCs w:val="28"/>
        </w:rPr>
        <w:t xml:space="preserve"> предприятий по утилизации ТКО</w:t>
      </w:r>
      <w:r w:rsidR="00635CAB" w:rsidRPr="0088555A">
        <w:rPr>
          <w:sz w:val="28"/>
          <w:szCs w:val="28"/>
        </w:rPr>
        <w:t>)</w:t>
      </w:r>
      <w:r w:rsidR="00917174" w:rsidRPr="0088555A">
        <w:rPr>
          <w:sz w:val="28"/>
          <w:szCs w:val="28"/>
        </w:rPr>
        <w:t>;</w:t>
      </w:r>
    </w:p>
    <w:p w:rsidR="006A0763" w:rsidRPr="003D15F9" w:rsidRDefault="006E0B75" w:rsidP="003D15F9">
      <w:pPr>
        <w:pStyle w:val="a5"/>
        <w:numPr>
          <w:ilvl w:val="0"/>
          <w:numId w:val="4"/>
        </w:numPr>
        <w:spacing w:line="23" w:lineRule="atLeast"/>
        <w:jc w:val="both"/>
        <w:rPr>
          <w:sz w:val="28"/>
          <w:szCs w:val="28"/>
        </w:rPr>
      </w:pPr>
      <w:r w:rsidRPr="006E0B75">
        <w:rPr>
          <w:b/>
          <w:sz w:val="28"/>
          <w:szCs w:val="28"/>
        </w:rPr>
        <w:lastRenderedPageBreak/>
        <w:t>Тариф и плата за услуги по обращению ТКО:</w:t>
      </w:r>
      <w:r>
        <w:rPr>
          <w:sz w:val="28"/>
          <w:szCs w:val="28"/>
        </w:rPr>
        <w:t xml:space="preserve"> </w:t>
      </w:r>
      <w:r w:rsidR="009A1329" w:rsidRPr="0088555A">
        <w:rPr>
          <w:sz w:val="28"/>
          <w:szCs w:val="28"/>
        </w:rPr>
        <w:t xml:space="preserve">проблемы </w:t>
      </w:r>
      <w:r w:rsidR="009A1329" w:rsidRPr="003D15F9">
        <w:rPr>
          <w:sz w:val="28"/>
          <w:szCs w:val="28"/>
        </w:rPr>
        <w:t xml:space="preserve">перерасчета размера платы за коммунальную услугу по обращению с ТКО в связи с </w:t>
      </w:r>
      <w:proofErr w:type="gramStart"/>
      <w:r w:rsidR="009A1329" w:rsidRPr="003D15F9">
        <w:rPr>
          <w:sz w:val="28"/>
          <w:szCs w:val="28"/>
        </w:rPr>
        <w:t>временным</w:t>
      </w:r>
      <w:proofErr w:type="gramEnd"/>
      <w:r w:rsidR="009A1329" w:rsidRPr="003D15F9">
        <w:rPr>
          <w:sz w:val="28"/>
          <w:szCs w:val="28"/>
        </w:rPr>
        <w:t xml:space="preserve"> </w:t>
      </w:r>
      <w:proofErr w:type="spellStart"/>
      <w:r w:rsidR="009A1329" w:rsidRPr="003D15F9">
        <w:rPr>
          <w:sz w:val="28"/>
          <w:szCs w:val="28"/>
        </w:rPr>
        <w:t>непроживанием</w:t>
      </w:r>
      <w:proofErr w:type="spellEnd"/>
      <w:r w:rsidR="009A1329" w:rsidRPr="003D15F9">
        <w:rPr>
          <w:sz w:val="28"/>
          <w:szCs w:val="28"/>
        </w:rPr>
        <w:t xml:space="preserve"> граждан (доказательство </w:t>
      </w:r>
      <w:proofErr w:type="spellStart"/>
      <w:r w:rsidR="009A1329" w:rsidRPr="003D15F9">
        <w:rPr>
          <w:sz w:val="28"/>
          <w:szCs w:val="28"/>
        </w:rPr>
        <w:t>неп</w:t>
      </w:r>
      <w:r w:rsidR="00E56E51">
        <w:rPr>
          <w:sz w:val="28"/>
          <w:szCs w:val="28"/>
        </w:rPr>
        <w:t>р</w:t>
      </w:r>
      <w:r w:rsidR="009A1329" w:rsidRPr="003D15F9">
        <w:rPr>
          <w:sz w:val="28"/>
          <w:szCs w:val="28"/>
        </w:rPr>
        <w:t>оживания</w:t>
      </w:r>
      <w:proofErr w:type="spellEnd"/>
      <w:r w:rsidR="009A1329" w:rsidRPr="003D15F9">
        <w:rPr>
          <w:sz w:val="28"/>
          <w:szCs w:val="28"/>
        </w:rPr>
        <w:t>)</w:t>
      </w:r>
    </w:p>
    <w:p w:rsidR="006A0763" w:rsidRPr="0088555A" w:rsidRDefault="006E0B75" w:rsidP="003D15F9">
      <w:pPr>
        <w:pStyle w:val="a5"/>
        <w:numPr>
          <w:ilvl w:val="0"/>
          <w:numId w:val="4"/>
        </w:numPr>
        <w:spacing w:line="23" w:lineRule="atLeast"/>
        <w:jc w:val="both"/>
        <w:rPr>
          <w:sz w:val="28"/>
          <w:szCs w:val="28"/>
        </w:rPr>
      </w:pPr>
      <w:r w:rsidRPr="006E0B75">
        <w:rPr>
          <w:b/>
          <w:sz w:val="28"/>
          <w:szCs w:val="28"/>
        </w:rPr>
        <w:t>Экологическая культура</w:t>
      </w:r>
      <w:r>
        <w:rPr>
          <w:sz w:val="28"/>
          <w:szCs w:val="28"/>
        </w:rPr>
        <w:t xml:space="preserve">: </w:t>
      </w:r>
      <w:r w:rsidR="006A0763" w:rsidRPr="0088555A">
        <w:rPr>
          <w:sz w:val="28"/>
          <w:szCs w:val="28"/>
        </w:rPr>
        <w:t>проведение просветительских акций с целью повышения уровня экологической культуры жителей области, создание социальной рекламы,  публикацию отчетов региональных операторов о раздельной транспортировке и обработке разделённых отходов</w:t>
      </w:r>
      <w:r>
        <w:rPr>
          <w:sz w:val="28"/>
          <w:szCs w:val="28"/>
        </w:rPr>
        <w:t>;</w:t>
      </w:r>
    </w:p>
    <w:p w:rsidR="009A1329" w:rsidRPr="006E0B75" w:rsidRDefault="006E0B75" w:rsidP="003D15F9">
      <w:pPr>
        <w:pStyle w:val="a5"/>
        <w:numPr>
          <w:ilvl w:val="0"/>
          <w:numId w:val="4"/>
        </w:numPr>
        <w:spacing w:line="23" w:lineRule="atLeast"/>
        <w:jc w:val="both"/>
        <w:rPr>
          <w:sz w:val="28"/>
          <w:szCs w:val="28"/>
        </w:rPr>
      </w:pPr>
      <w:proofErr w:type="spellStart"/>
      <w:r w:rsidRPr="006E0B75">
        <w:rPr>
          <w:b/>
          <w:sz w:val="28"/>
          <w:szCs w:val="28"/>
        </w:rPr>
        <w:t>Цифровизация</w:t>
      </w:r>
      <w:proofErr w:type="spellEnd"/>
      <w:r w:rsidRPr="006E0B75">
        <w:rPr>
          <w:b/>
          <w:sz w:val="28"/>
          <w:szCs w:val="28"/>
        </w:rPr>
        <w:t xml:space="preserve"> в сфере обращения с ТКО</w:t>
      </w:r>
      <w:r w:rsidRPr="006E0B75">
        <w:rPr>
          <w:sz w:val="28"/>
          <w:szCs w:val="28"/>
        </w:rPr>
        <w:t xml:space="preserve">: </w:t>
      </w:r>
      <w:r w:rsidR="006A0763" w:rsidRPr="006E0B75">
        <w:rPr>
          <w:sz w:val="28"/>
          <w:szCs w:val="28"/>
        </w:rPr>
        <w:t>программн</w:t>
      </w:r>
      <w:r>
        <w:rPr>
          <w:sz w:val="28"/>
          <w:szCs w:val="28"/>
        </w:rPr>
        <w:t>ый</w:t>
      </w:r>
      <w:r w:rsidR="006A0763" w:rsidRPr="006E0B75">
        <w:rPr>
          <w:sz w:val="28"/>
          <w:szCs w:val="28"/>
        </w:rPr>
        <w:t xml:space="preserve"> продукт, обеспечивающ</w:t>
      </w:r>
      <w:r>
        <w:rPr>
          <w:sz w:val="28"/>
          <w:szCs w:val="28"/>
        </w:rPr>
        <w:t>ий</w:t>
      </w:r>
      <w:r w:rsidR="006A0763" w:rsidRPr="006E0B75">
        <w:rPr>
          <w:sz w:val="28"/>
          <w:szCs w:val="28"/>
        </w:rPr>
        <w:t xml:space="preserve"> возможность контроля всей отрасли обращения с ТКО</w:t>
      </w:r>
      <w:r>
        <w:rPr>
          <w:sz w:val="28"/>
          <w:szCs w:val="28"/>
        </w:rPr>
        <w:t>;</w:t>
      </w:r>
      <w:r w:rsidR="009A1329" w:rsidRPr="006E0B75">
        <w:rPr>
          <w:sz w:val="28"/>
          <w:szCs w:val="28"/>
        </w:rPr>
        <w:t> </w:t>
      </w:r>
    </w:p>
    <w:p w:rsidR="005069F6" w:rsidRPr="003D15F9" w:rsidRDefault="006E0B75" w:rsidP="003D15F9">
      <w:pPr>
        <w:pStyle w:val="a5"/>
        <w:numPr>
          <w:ilvl w:val="0"/>
          <w:numId w:val="4"/>
        </w:numPr>
        <w:spacing w:line="23" w:lineRule="atLeast"/>
        <w:jc w:val="both"/>
        <w:rPr>
          <w:sz w:val="28"/>
          <w:szCs w:val="28"/>
        </w:rPr>
      </w:pPr>
      <w:r w:rsidRPr="006E0B75">
        <w:rPr>
          <w:b/>
          <w:sz w:val="28"/>
          <w:szCs w:val="28"/>
        </w:rPr>
        <w:t>Договор</w:t>
      </w:r>
      <w:r>
        <w:rPr>
          <w:sz w:val="28"/>
          <w:szCs w:val="28"/>
        </w:rPr>
        <w:t>: п</w:t>
      </w:r>
      <w:r w:rsidR="005069F6" w:rsidRPr="003D15F9">
        <w:rPr>
          <w:sz w:val="28"/>
          <w:szCs w:val="28"/>
        </w:rPr>
        <w:t xml:space="preserve">роблемы заключения договора на оказание услуг по обращению с твердыми коммунальными отходами (с собственниками жилых домов, с собственниками квартир в МКД или домах блокированной застройки  и </w:t>
      </w:r>
      <w:proofErr w:type="spellStart"/>
      <w:r w:rsidR="005069F6" w:rsidRPr="003D15F9">
        <w:rPr>
          <w:sz w:val="28"/>
          <w:szCs w:val="28"/>
        </w:rPr>
        <w:t>тд</w:t>
      </w:r>
      <w:proofErr w:type="spellEnd"/>
      <w:r w:rsidR="005069F6" w:rsidRPr="003D15F9">
        <w:rPr>
          <w:sz w:val="28"/>
          <w:szCs w:val="28"/>
        </w:rPr>
        <w:t>).</w:t>
      </w:r>
    </w:p>
    <w:p w:rsidR="005069F6" w:rsidRPr="0088555A" w:rsidRDefault="005069F6" w:rsidP="0088555A">
      <w:pPr>
        <w:pStyle w:val="a5"/>
        <w:spacing w:line="23" w:lineRule="atLeast"/>
        <w:ind w:hanging="209"/>
        <w:jc w:val="both"/>
        <w:rPr>
          <w:sz w:val="28"/>
          <w:szCs w:val="28"/>
        </w:rPr>
      </w:pPr>
    </w:p>
    <w:p w:rsidR="00015577" w:rsidRPr="0088555A" w:rsidRDefault="005069F6" w:rsidP="003D15F9">
      <w:pPr>
        <w:pStyle w:val="a3"/>
        <w:numPr>
          <w:ilvl w:val="0"/>
          <w:numId w:val="3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55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15577" w:rsidRPr="0088555A">
        <w:rPr>
          <w:rFonts w:ascii="Times New Roman" w:hAnsi="Times New Roman" w:cs="Times New Roman"/>
          <w:color w:val="000000"/>
          <w:sz w:val="28"/>
          <w:szCs w:val="28"/>
        </w:rPr>
        <w:t>орректировк</w:t>
      </w:r>
      <w:r w:rsidRPr="0088555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15577" w:rsidRPr="0088555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программы Воронежской области «Охрана окружающей среды и природные ресурсы» с учетом достижения целевых показателей по переработке ТКО,  установленных национальным проектом «Экология».</w:t>
      </w:r>
    </w:p>
    <w:p w:rsidR="00015577" w:rsidRPr="0088555A" w:rsidRDefault="00015577" w:rsidP="0088555A">
      <w:pPr>
        <w:pStyle w:val="a5"/>
        <w:spacing w:line="23" w:lineRule="atLeast"/>
        <w:ind w:hanging="209"/>
        <w:jc w:val="both"/>
        <w:rPr>
          <w:sz w:val="28"/>
          <w:szCs w:val="28"/>
        </w:rPr>
      </w:pPr>
    </w:p>
    <w:p w:rsidR="00015577" w:rsidRPr="0088555A" w:rsidRDefault="00015577" w:rsidP="0088555A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015577" w:rsidRPr="0088555A" w:rsidRDefault="00015577" w:rsidP="0088555A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:rsidR="00374FEE" w:rsidRDefault="00374FEE" w:rsidP="0088555A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88555A">
        <w:rPr>
          <w:rFonts w:ascii="Times New Roman" w:hAnsi="Times New Roman" w:cs="Times New Roman"/>
          <w:b/>
          <w:sz w:val="28"/>
          <w:szCs w:val="28"/>
        </w:rPr>
        <w:t>Члены заседания круглого стола:</w:t>
      </w:r>
    </w:p>
    <w:p w:rsidR="00B73D13" w:rsidRDefault="00B73D13" w:rsidP="000F5061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2EDD" w:rsidRDefault="00EC66F6" w:rsidP="000F5061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6F6">
        <w:rPr>
          <w:rFonts w:ascii="Times New Roman" w:hAnsi="Times New Roman" w:cs="Times New Roman"/>
          <w:sz w:val="28"/>
          <w:szCs w:val="28"/>
        </w:rPr>
        <w:t xml:space="preserve">Представители от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EC66F6">
        <w:rPr>
          <w:rFonts w:ascii="Times New Roman" w:hAnsi="Times New Roman" w:cs="Times New Roman"/>
          <w:sz w:val="28"/>
          <w:szCs w:val="28"/>
        </w:rPr>
        <w:t>жилищно-коммунального хозяйства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6F6">
        <w:rPr>
          <w:rFonts w:ascii="Times New Roman" w:hAnsi="Times New Roman" w:cs="Times New Roman"/>
          <w:sz w:val="28"/>
          <w:szCs w:val="28"/>
        </w:rPr>
        <w:t>Воронежской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6F6" w:rsidRDefault="00EC66F6" w:rsidP="000F5061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6F6">
        <w:rPr>
          <w:rFonts w:ascii="Times New Roman" w:hAnsi="Times New Roman" w:cs="Times New Roman"/>
          <w:sz w:val="28"/>
          <w:szCs w:val="28"/>
        </w:rPr>
        <w:t xml:space="preserve">Представители от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природных ресурсов и экологии </w:t>
      </w:r>
      <w:r w:rsidRPr="00EC66F6">
        <w:rPr>
          <w:rFonts w:ascii="Times New Roman" w:hAnsi="Times New Roman" w:cs="Times New Roman"/>
          <w:sz w:val="28"/>
          <w:szCs w:val="28"/>
        </w:rPr>
        <w:t>Воронежской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6F6" w:rsidRDefault="00EC66F6" w:rsidP="000F5061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6F6">
        <w:rPr>
          <w:rFonts w:ascii="Times New Roman" w:hAnsi="Times New Roman" w:cs="Times New Roman"/>
          <w:sz w:val="28"/>
          <w:szCs w:val="28"/>
        </w:rPr>
        <w:t xml:space="preserve">Представители от департамента государственного регулирования тарифов Воронежской области. </w:t>
      </w:r>
    </w:p>
    <w:p w:rsidR="00EC66F6" w:rsidRPr="00EC66F6" w:rsidRDefault="00EC66F6" w:rsidP="000F5061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от </w:t>
      </w:r>
      <w:r w:rsidRPr="00EC66F6">
        <w:rPr>
          <w:rFonts w:ascii="Times New Roman" w:hAnsi="Times New Roman" w:cs="Times New Roman"/>
          <w:sz w:val="28"/>
          <w:szCs w:val="28"/>
        </w:rPr>
        <w:t>Контрольно-счетной палаты Воронежской области</w:t>
      </w:r>
    </w:p>
    <w:p w:rsidR="00EC66F6" w:rsidRPr="0088555A" w:rsidRDefault="00EC66F6" w:rsidP="000F5061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Pr="0088555A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88555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8555A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6F6" w:rsidRPr="00B73D13" w:rsidRDefault="000F5061" w:rsidP="000F5061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5061">
        <w:rPr>
          <w:rFonts w:ascii="Times New Roman" w:hAnsi="Times New Roman" w:cs="Times New Roman"/>
          <w:sz w:val="28"/>
          <w:szCs w:val="28"/>
        </w:rPr>
        <w:t xml:space="preserve">Представители от регионального оператора </w:t>
      </w:r>
      <w:r w:rsidR="00E16EE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E56E51">
        <w:rPr>
          <w:rFonts w:ascii="Times New Roman" w:hAnsi="Times New Roman" w:cs="Times New Roman"/>
          <w:sz w:val="28"/>
          <w:szCs w:val="28"/>
        </w:rPr>
        <w:t>Экотехнологии</w:t>
      </w:r>
      <w:proofErr w:type="spellEnd"/>
      <w:r w:rsidR="00E16EE6">
        <w:rPr>
          <w:rFonts w:ascii="Times New Roman" w:hAnsi="Times New Roman" w:cs="Times New Roman"/>
          <w:sz w:val="28"/>
          <w:szCs w:val="28"/>
        </w:rPr>
        <w:t>»</w:t>
      </w:r>
      <w:r w:rsidRPr="00E56E51">
        <w:rPr>
          <w:rFonts w:ascii="Times New Roman" w:hAnsi="Times New Roman" w:cs="Times New Roman"/>
          <w:sz w:val="28"/>
          <w:szCs w:val="28"/>
        </w:rPr>
        <w:t xml:space="preserve"> и ГУП «</w:t>
      </w:r>
      <w:proofErr w:type="spellStart"/>
      <w:r w:rsidRPr="00E56E51">
        <w:rPr>
          <w:rFonts w:ascii="Times New Roman" w:hAnsi="Times New Roman" w:cs="Times New Roman"/>
          <w:sz w:val="28"/>
          <w:szCs w:val="28"/>
        </w:rPr>
        <w:t>Облкоммунсервис</w:t>
      </w:r>
      <w:proofErr w:type="spellEnd"/>
      <w:r w:rsidRPr="00E56E51">
        <w:rPr>
          <w:rFonts w:ascii="Times New Roman" w:hAnsi="Times New Roman" w:cs="Times New Roman"/>
          <w:sz w:val="28"/>
          <w:szCs w:val="28"/>
        </w:rPr>
        <w:t>».</w:t>
      </w:r>
    </w:p>
    <w:p w:rsidR="00B73D13" w:rsidRPr="000F5061" w:rsidRDefault="00E56E51" w:rsidP="000F5061">
      <w:pPr>
        <w:pStyle w:val="a3"/>
        <w:numPr>
          <w:ilvl w:val="0"/>
          <w:numId w:val="5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Тулинова Лариса Федоровна - </w:t>
      </w:r>
      <w:r w:rsidRPr="00E56E51">
        <w:rPr>
          <w:rFonts w:ascii="Times New Roman" w:hAnsi="Times New Roman" w:cs="Times New Roman"/>
          <w:sz w:val="28"/>
          <w:szCs w:val="28"/>
        </w:rPr>
        <w:t xml:space="preserve">ВРОО </w:t>
      </w:r>
      <w:r w:rsidR="00E16EE6">
        <w:rPr>
          <w:rFonts w:ascii="Times New Roman" w:hAnsi="Times New Roman" w:cs="Times New Roman"/>
          <w:sz w:val="28"/>
          <w:szCs w:val="28"/>
        </w:rPr>
        <w:t>«</w:t>
      </w:r>
      <w:r w:rsidRPr="00E56E51">
        <w:rPr>
          <w:rFonts w:ascii="Times New Roman" w:hAnsi="Times New Roman" w:cs="Times New Roman"/>
          <w:sz w:val="28"/>
          <w:szCs w:val="28"/>
        </w:rPr>
        <w:t>ЦОК в Сфере ЖКХ</w:t>
      </w:r>
      <w:r w:rsidR="00E16EE6">
        <w:rPr>
          <w:rFonts w:ascii="Times New Roman" w:hAnsi="Times New Roman" w:cs="Times New Roman"/>
          <w:sz w:val="28"/>
          <w:szCs w:val="28"/>
        </w:rPr>
        <w:t>»</w:t>
      </w:r>
    </w:p>
    <w:p w:rsidR="00374FEE" w:rsidRPr="0088555A" w:rsidRDefault="00374FEE" w:rsidP="000F50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374FEE" w:rsidRPr="0088555A" w:rsidSect="00966D5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7177"/>
    <w:multiLevelType w:val="hybridMultilevel"/>
    <w:tmpl w:val="6AB64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3164B"/>
    <w:multiLevelType w:val="hybridMultilevel"/>
    <w:tmpl w:val="C54A1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50D70"/>
    <w:multiLevelType w:val="hybridMultilevel"/>
    <w:tmpl w:val="F0E2B482"/>
    <w:lvl w:ilvl="0" w:tplc="4A98F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D3D06"/>
    <w:multiLevelType w:val="hybridMultilevel"/>
    <w:tmpl w:val="581A30DA"/>
    <w:lvl w:ilvl="0" w:tplc="A8E49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B2181"/>
    <w:multiLevelType w:val="hybridMultilevel"/>
    <w:tmpl w:val="083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D74"/>
    <w:rsid w:val="00015577"/>
    <w:rsid w:val="00026AB6"/>
    <w:rsid w:val="0003601B"/>
    <w:rsid w:val="000768A1"/>
    <w:rsid w:val="0008329F"/>
    <w:rsid w:val="00094421"/>
    <w:rsid w:val="000A302A"/>
    <w:rsid w:val="000F5061"/>
    <w:rsid w:val="000F6C1B"/>
    <w:rsid w:val="001234D3"/>
    <w:rsid w:val="00135F5D"/>
    <w:rsid w:val="001720EE"/>
    <w:rsid w:val="0022622E"/>
    <w:rsid w:val="00256917"/>
    <w:rsid w:val="0026366E"/>
    <w:rsid w:val="002B5430"/>
    <w:rsid w:val="002E16C1"/>
    <w:rsid w:val="002E4562"/>
    <w:rsid w:val="003677D9"/>
    <w:rsid w:val="00374FEE"/>
    <w:rsid w:val="00383DFC"/>
    <w:rsid w:val="003C2C44"/>
    <w:rsid w:val="003D15F9"/>
    <w:rsid w:val="003D79EA"/>
    <w:rsid w:val="003E7EBC"/>
    <w:rsid w:val="00432EDD"/>
    <w:rsid w:val="00466D59"/>
    <w:rsid w:val="004A4311"/>
    <w:rsid w:val="004D5204"/>
    <w:rsid w:val="004E01E1"/>
    <w:rsid w:val="00504A33"/>
    <w:rsid w:val="005069F6"/>
    <w:rsid w:val="00516199"/>
    <w:rsid w:val="0055287C"/>
    <w:rsid w:val="00631E19"/>
    <w:rsid w:val="00635CAB"/>
    <w:rsid w:val="006936AB"/>
    <w:rsid w:val="006A0763"/>
    <w:rsid w:val="006A3C59"/>
    <w:rsid w:val="006E0B75"/>
    <w:rsid w:val="006F04CE"/>
    <w:rsid w:val="00700397"/>
    <w:rsid w:val="00730942"/>
    <w:rsid w:val="00730B4D"/>
    <w:rsid w:val="00761E9C"/>
    <w:rsid w:val="00764E18"/>
    <w:rsid w:val="00772A88"/>
    <w:rsid w:val="00796D74"/>
    <w:rsid w:val="007B38BB"/>
    <w:rsid w:val="007C05D6"/>
    <w:rsid w:val="00807C5B"/>
    <w:rsid w:val="00840DD5"/>
    <w:rsid w:val="008428F2"/>
    <w:rsid w:val="0088555A"/>
    <w:rsid w:val="00917174"/>
    <w:rsid w:val="00927565"/>
    <w:rsid w:val="009308BD"/>
    <w:rsid w:val="00953064"/>
    <w:rsid w:val="00960A47"/>
    <w:rsid w:val="00966D5E"/>
    <w:rsid w:val="00970943"/>
    <w:rsid w:val="009A1329"/>
    <w:rsid w:val="009E105C"/>
    <w:rsid w:val="009E724C"/>
    <w:rsid w:val="00A0197C"/>
    <w:rsid w:val="00A15018"/>
    <w:rsid w:val="00A85CC3"/>
    <w:rsid w:val="00A9724E"/>
    <w:rsid w:val="00AA42C5"/>
    <w:rsid w:val="00AD4363"/>
    <w:rsid w:val="00AF5CD0"/>
    <w:rsid w:val="00B1574B"/>
    <w:rsid w:val="00B73D13"/>
    <w:rsid w:val="00B80B75"/>
    <w:rsid w:val="00B821CE"/>
    <w:rsid w:val="00BD3A01"/>
    <w:rsid w:val="00BE090C"/>
    <w:rsid w:val="00C1119E"/>
    <w:rsid w:val="00C17C78"/>
    <w:rsid w:val="00C2749C"/>
    <w:rsid w:val="00C4480E"/>
    <w:rsid w:val="00C63F7E"/>
    <w:rsid w:val="00C73178"/>
    <w:rsid w:val="00C73921"/>
    <w:rsid w:val="00C93F47"/>
    <w:rsid w:val="00CA2F39"/>
    <w:rsid w:val="00CA4400"/>
    <w:rsid w:val="00CB0F8F"/>
    <w:rsid w:val="00CD2A9E"/>
    <w:rsid w:val="00CD644E"/>
    <w:rsid w:val="00D27599"/>
    <w:rsid w:val="00D66302"/>
    <w:rsid w:val="00DA4055"/>
    <w:rsid w:val="00DE7E5E"/>
    <w:rsid w:val="00DF3A69"/>
    <w:rsid w:val="00E16EE6"/>
    <w:rsid w:val="00E4066D"/>
    <w:rsid w:val="00E56E51"/>
    <w:rsid w:val="00E71C80"/>
    <w:rsid w:val="00E768E5"/>
    <w:rsid w:val="00EC66F6"/>
    <w:rsid w:val="00F05E86"/>
    <w:rsid w:val="00F22D7E"/>
    <w:rsid w:val="00FE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E5"/>
  </w:style>
  <w:style w:type="paragraph" w:styleId="1">
    <w:name w:val="heading 1"/>
    <w:basedOn w:val="a"/>
    <w:link w:val="10"/>
    <w:uiPriority w:val="9"/>
    <w:qFormat/>
    <w:rsid w:val="00635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"/>
    <w:basedOn w:val="a"/>
    <w:uiPriority w:val="34"/>
    <w:qFormat/>
    <w:rsid w:val="0008329F"/>
    <w:pPr>
      <w:ind w:left="720"/>
      <w:contextualSpacing/>
    </w:pPr>
  </w:style>
  <w:style w:type="table" w:styleId="a4">
    <w:name w:val="Table Grid"/>
    <w:basedOn w:val="a1"/>
    <w:uiPriority w:val="39"/>
    <w:rsid w:val="002E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E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5C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0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7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-paragraph">
    <w:name w:val="app-paragraph"/>
    <w:basedOn w:val="a"/>
    <w:rsid w:val="00BD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"/>
    <w:basedOn w:val="a"/>
    <w:uiPriority w:val="34"/>
    <w:qFormat/>
    <w:rsid w:val="00083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720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35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8B58-4E5B-4581-B979-248122C5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Кривошеева Маргарита Юрьевна</dc:creator>
  <cp:lastModifiedBy>User</cp:lastModifiedBy>
  <cp:revision>28</cp:revision>
  <cp:lastPrinted>2022-05-17T16:08:00Z</cp:lastPrinted>
  <dcterms:created xsi:type="dcterms:W3CDTF">2022-06-22T09:01:00Z</dcterms:created>
  <dcterms:modified xsi:type="dcterms:W3CDTF">2022-06-28T08:33:00Z</dcterms:modified>
</cp:coreProperties>
</file>