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3C" w:rsidRPr="00501E3C" w:rsidRDefault="00501E3C" w:rsidP="00501E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5D54">
        <w:rPr>
          <w:rFonts w:ascii="Times New Roman" w:hAnsi="Times New Roman" w:cs="Times New Roman"/>
          <w:b/>
          <w:sz w:val="24"/>
          <w:szCs w:val="24"/>
          <w:u w:val="single"/>
        </w:rPr>
        <w:t>Мастер-класс:</w:t>
      </w:r>
      <w:r w:rsidRPr="00501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179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501E3C" w:rsidRDefault="007210C4" w:rsidP="00501E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Управление кадровым ресурсом </w:t>
      </w:r>
      <w:r w:rsidRPr="007210C4"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</w:rPr>
        <w:t>капиталом организации как система: процедуры, их задачи и ограничения, измерение эффективности и ответственность за реализацию</w:t>
      </w:r>
      <w:r w:rsidR="00501E3C">
        <w:rPr>
          <w:rFonts w:ascii="Times New Roman" w:hAnsi="Times New Roman" w:cs="Times New Roman"/>
          <w:b/>
          <w:sz w:val="24"/>
          <w:szCs w:val="24"/>
        </w:rPr>
        <w:t>.</w:t>
      </w:r>
    </w:p>
    <w:p w:rsidR="007210C4" w:rsidRPr="007210C4" w:rsidRDefault="007210C4" w:rsidP="00501E3C">
      <w:pPr>
        <w:rPr>
          <w:rFonts w:ascii="Times New Roman" w:hAnsi="Times New Roman" w:cs="Times New Roman"/>
          <w:b/>
          <w:sz w:val="24"/>
          <w:szCs w:val="24"/>
        </w:rPr>
      </w:pPr>
      <w:r w:rsidRPr="007210C4">
        <w:rPr>
          <w:rFonts w:ascii="Times New Roman" w:hAnsi="Times New Roman" w:cs="Times New Roman"/>
          <w:b/>
          <w:sz w:val="24"/>
          <w:szCs w:val="24"/>
          <w:highlight w:val="lightGray"/>
          <w:lang w:val="en-US"/>
        </w:rPr>
        <w:t>HR</w:t>
      </w:r>
      <w:r w:rsidRPr="007210C4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-функция и </w:t>
      </w:r>
      <w:r w:rsidRPr="007210C4">
        <w:rPr>
          <w:rFonts w:ascii="Times New Roman" w:hAnsi="Times New Roman" w:cs="Times New Roman"/>
          <w:b/>
          <w:sz w:val="24"/>
          <w:szCs w:val="24"/>
          <w:highlight w:val="lightGray"/>
          <w:lang w:val="en-US"/>
        </w:rPr>
        <w:t>HR</w:t>
      </w:r>
      <w:r w:rsidRPr="007210C4">
        <w:rPr>
          <w:rFonts w:ascii="Times New Roman" w:hAnsi="Times New Roman" w:cs="Times New Roman"/>
          <w:b/>
          <w:sz w:val="24"/>
          <w:szCs w:val="24"/>
          <w:highlight w:val="lightGray"/>
        </w:rPr>
        <w:t>-дирекция: найди 10 отличий, или как поставить в компании систему работы с персоналом, обеспечивающую максимальную производительность труда.</w:t>
      </w:r>
    </w:p>
    <w:p w:rsidR="00501E3C" w:rsidRPr="005C3579" w:rsidRDefault="00501E3C" w:rsidP="00501E3C">
      <w:pPr>
        <w:rPr>
          <w:rFonts w:ascii="Times New Roman" w:hAnsi="Times New Roman" w:cs="Times New Roman"/>
          <w:sz w:val="24"/>
          <w:szCs w:val="24"/>
        </w:rPr>
      </w:pPr>
    </w:p>
    <w:p w:rsidR="00501E3C" w:rsidRPr="005C3579" w:rsidRDefault="00501E3C" w:rsidP="00501E3C">
      <w:pPr>
        <w:rPr>
          <w:rFonts w:ascii="Times New Roman" w:hAnsi="Times New Roman" w:cs="Times New Roman"/>
          <w:sz w:val="24"/>
          <w:szCs w:val="24"/>
        </w:rPr>
      </w:pPr>
      <w:r w:rsidRPr="003A5897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3B0FB32" wp14:editId="47A19637">
            <wp:simplePos x="0" y="0"/>
            <wp:positionH relativeFrom="column">
              <wp:posOffset>1905</wp:posOffset>
            </wp:positionH>
            <wp:positionV relativeFrom="paragraph">
              <wp:posOffset>1270</wp:posOffset>
            </wp:positionV>
            <wp:extent cx="2267585" cy="2315210"/>
            <wp:effectExtent l="0" t="0" r="0" b="8890"/>
            <wp:wrapSquare wrapText="bothSides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579">
        <w:rPr>
          <w:rFonts w:ascii="Times New Roman" w:hAnsi="Times New Roman" w:cs="Times New Roman"/>
          <w:b/>
          <w:bCs/>
          <w:sz w:val="24"/>
          <w:szCs w:val="24"/>
        </w:rPr>
        <w:t>ПОЛЯКОВ ДМИТРИЙ ЮРЬЕВИЧ</w:t>
      </w:r>
    </w:p>
    <w:p w:rsidR="00501E3C" w:rsidRPr="005C3579" w:rsidRDefault="00501E3C" w:rsidP="00501E3C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>Управляющий партнер</w:t>
      </w:r>
    </w:p>
    <w:p w:rsidR="00501E3C" w:rsidRPr="005C3579" w:rsidRDefault="00501E3C" w:rsidP="00501E3C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>Компания «Поляков и партнеры» – консультационные услуги по вопросам управления кадровым ресурсом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A1F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капиталом</w:t>
      </w:r>
      <w:r w:rsidRPr="005C3579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501E3C" w:rsidRPr="003A5897" w:rsidRDefault="00501E3C" w:rsidP="00501E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+7 985 923 70 69</w:t>
      </w:r>
      <w:r w:rsidRPr="003A5897">
        <w:rPr>
          <w:rFonts w:ascii="Times New Roman" w:hAnsi="Times New Roman" w:cs="Times New Roman"/>
          <w:sz w:val="24"/>
          <w:szCs w:val="24"/>
        </w:rPr>
        <w:t xml:space="preserve"> / +7 910 413 45 27 (</w:t>
      </w:r>
      <w:proofErr w:type="spellStart"/>
      <w:r w:rsidRPr="003A5897">
        <w:rPr>
          <w:rFonts w:ascii="Times New Roman" w:hAnsi="Times New Roman" w:cs="Times New Roman"/>
          <w:sz w:val="24"/>
          <w:szCs w:val="24"/>
          <w:lang w:val="en-US"/>
        </w:rPr>
        <w:t>WatsApp</w:t>
      </w:r>
      <w:proofErr w:type="spellEnd"/>
      <w:r w:rsidRPr="003A5897">
        <w:rPr>
          <w:rFonts w:ascii="Times New Roman" w:hAnsi="Times New Roman" w:cs="Times New Roman"/>
          <w:sz w:val="24"/>
          <w:szCs w:val="24"/>
        </w:rPr>
        <w:t>)</w:t>
      </w:r>
    </w:p>
    <w:p w:rsidR="00501E3C" w:rsidRPr="003A5897" w:rsidRDefault="00E1798E" w:rsidP="00501E3C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501E3C" w:rsidRPr="006251F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01E3C" w:rsidRPr="006251F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501E3C" w:rsidRPr="006251F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polyakovassociates</w:t>
        </w:r>
        <w:proofErr w:type="spellEnd"/>
        <w:r w:rsidR="00501E3C" w:rsidRPr="006251F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01E3C" w:rsidRPr="006251F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501E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E3C" w:rsidRPr="005C3579" w:rsidRDefault="00501E3C" w:rsidP="00501E3C">
      <w:pPr>
        <w:rPr>
          <w:rFonts w:ascii="Times New Roman" w:hAnsi="Times New Roman" w:cs="Times New Roman"/>
          <w:sz w:val="24"/>
          <w:szCs w:val="24"/>
        </w:rPr>
      </w:pPr>
    </w:p>
    <w:p w:rsidR="00501E3C" w:rsidRPr="00C8522B" w:rsidRDefault="00501E3C" w:rsidP="00501E3C">
      <w:pPr>
        <w:rPr>
          <w:rFonts w:ascii="Times New Roman" w:hAnsi="Times New Roman" w:cs="Times New Roman"/>
          <w:sz w:val="24"/>
          <w:szCs w:val="24"/>
        </w:rPr>
      </w:pPr>
      <w:r w:rsidRPr="00856D1D">
        <w:rPr>
          <w:rFonts w:ascii="Times New Roman" w:hAnsi="Times New Roman" w:cs="Times New Roman"/>
          <w:sz w:val="24"/>
          <w:szCs w:val="24"/>
        </w:rPr>
        <w:t xml:space="preserve">Бизнес-тренер, консультант по </w:t>
      </w:r>
      <w:r>
        <w:rPr>
          <w:rFonts w:ascii="Times New Roman" w:hAnsi="Times New Roman" w:cs="Times New Roman"/>
          <w:sz w:val="24"/>
          <w:szCs w:val="24"/>
        </w:rPr>
        <w:t>вопросам управления</w:t>
      </w:r>
      <w:r w:rsidRPr="00856D1D">
        <w:rPr>
          <w:rFonts w:ascii="Times New Roman" w:hAnsi="Times New Roman" w:cs="Times New Roman"/>
          <w:sz w:val="24"/>
          <w:szCs w:val="24"/>
        </w:rPr>
        <w:t xml:space="preserve"> кадров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56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ресурсом / капиталом организации, повышения производительности труда.</w:t>
      </w:r>
    </w:p>
    <w:p w:rsidR="00501E3C" w:rsidRDefault="00501E3C" w:rsidP="00501E3C">
      <w:pPr>
        <w:rPr>
          <w:rFonts w:ascii="Times New Roman" w:hAnsi="Times New Roman" w:cs="Times New Roman"/>
          <w:sz w:val="24"/>
          <w:szCs w:val="24"/>
        </w:rPr>
      </w:pPr>
      <w:r w:rsidRPr="00856D1D">
        <w:rPr>
          <w:rFonts w:ascii="Times New Roman" w:hAnsi="Times New Roman" w:cs="Times New Roman"/>
          <w:sz w:val="24"/>
          <w:szCs w:val="24"/>
        </w:rPr>
        <w:t xml:space="preserve">Эксперт по </w:t>
      </w:r>
      <w:r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Pr="00856D1D">
        <w:rPr>
          <w:rFonts w:ascii="Times New Roman" w:hAnsi="Times New Roman" w:cs="Times New Roman"/>
          <w:sz w:val="24"/>
          <w:szCs w:val="24"/>
        </w:rPr>
        <w:t xml:space="preserve">мотивации / вовлеченности персонала, </w:t>
      </w:r>
      <w:r>
        <w:rPr>
          <w:rFonts w:ascii="Times New Roman" w:hAnsi="Times New Roman" w:cs="Times New Roman"/>
          <w:sz w:val="24"/>
          <w:szCs w:val="24"/>
        </w:rPr>
        <w:t xml:space="preserve">применения </w:t>
      </w:r>
      <w:proofErr w:type="spellStart"/>
      <w:r w:rsidRPr="00856D1D">
        <w:rPr>
          <w:rFonts w:ascii="Times New Roman" w:hAnsi="Times New Roman" w:cs="Times New Roman"/>
          <w:sz w:val="24"/>
          <w:szCs w:val="24"/>
        </w:rPr>
        <w:t>компетентностно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</w:t>
      </w:r>
      <w:r w:rsidRPr="00856D1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работе с персоналом, управления</w:t>
      </w:r>
      <w:r w:rsidRPr="00856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результативностью и </w:t>
      </w:r>
      <w:r w:rsidRPr="00856D1D">
        <w:rPr>
          <w:rFonts w:ascii="Times New Roman" w:hAnsi="Times New Roman" w:cs="Times New Roman"/>
          <w:sz w:val="24"/>
          <w:szCs w:val="24"/>
        </w:rPr>
        <w:t>эффективн</w:t>
      </w:r>
      <w:r>
        <w:rPr>
          <w:rFonts w:ascii="Times New Roman" w:hAnsi="Times New Roman" w:cs="Times New Roman"/>
          <w:sz w:val="24"/>
          <w:szCs w:val="24"/>
        </w:rPr>
        <w:t>остью деятельности (</w:t>
      </w:r>
      <w:r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Pr="00247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Pr="0024706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формирования</w:t>
      </w:r>
      <w:r w:rsidRPr="00856D1D">
        <w:rPr>
          <w:rFonts w:ascii="Times New Roman" w:hAnsi="Times New Roman" w:cs="Times New Roman"/>
          <w:sz w:val="24"/>
          <w:szCs w:val="24"/>
        </w:rPr>
        <w:t xml:space="preserve"> ценност</w:t>
      </w:r>
      <w:r>
        <w:rPr>
          <w:rFonts w:ascii="Times New Roman" w:hAnsi="Times New Roman" w:cs="Times New Roman"/>
          <w:sz w:val="24"/>
          <w:szCs w:val="24"/>
        </w:rPr>
        <w:t xml:space="preserve">ного предложения </w:t>
      </w:r>
      <w:r w:rsidRPr="000B65ED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системы суммарного вознаграждения (</w:t>
      </w:r>
      <w:r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Pr="000B65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Reward</w:t>
      </w:r>
      <w:r w:rsidRPr="000B65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Pr="000B65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1E3C" w:rsidRDefault="00501E3C" w:rsidP="00501E3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Сертифицированный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вопросам организационного и личностного развития.</w:t>
      </w:r>
    </w:p>
    <w:p w:rsidR="00501E3C" w:rsidRDefault="00501E3C" w:rsidP="00501E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 Национальной премии «Бизнес-Успех» (</w:t>
      </w:r>
      <w:r w:rsidRPr="00631661">
        <w:rPr>
          <w:rFonts w:ascii="Times New Roman" w:hAnsi="Times New Roman" w:cs="Times New Roman"/>
          <w:sz w:val="24"/>
          <w:szCs w:val="24"/>
        </w:rPr>
        <w:t>федеральный проект Агентства стратегических инициатив, «ОПОРЫ РОССИИ», Корпорации МСП и Общественной Палаты РФ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01E3C" w:rsidRPr="00C8522B" w:rsidRDefault="00501E3C" w:rsidP="00501E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 программы «Лидеры Производительности» в рамках Национального проекта «Производительность труда»</w:t>
      </w:r>
    </w:p>
    <w:p w:rsidR="00501E3C" w:rsidRPr="00C8522B" w:rsidRDefault="00501E3C" w:rsidP="00501E3C">
      <w:pPr>
        <w:rPr>
          <w:rFonts w:ascii="Times New Roman" w:hAnsi="Times New Roman" w:cs="Times New Roman"/>
          <w:sz w:val="24"/>
          <w:szCs w:val="24"/>
        </w:rPr>
      </w:pPr>
      <w:r w:rsidRPr="00856D1D">
        <w:rPr>
          <w:rFonts w:ascii="Times New Roman" w:hAnsi="Times New Roman" w:cs="Times New Roman"/>
          <w:sz w:val="24"/>
          <w:szCs w:val="24"/>
        </w:rPr>
        <w:t>Автор концепции «Со</w:t>
      </w:r>
      <w:r>
        <w:rPr>
          <w:rFonts w:ascii="Times New Roman" w:hAnsi="Times New Roman" w:cs="Times New Roman"/>
          <w:sz w:val="24"/>
          <w:szCs w:val="24"/>
        </w:rPr>
        <w:t>трудничать» нельзя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работничать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501E3C" w:rsidRPr="005C3579" w:rsidRDefault="00501E3C" w:rsidP="00501E3C">
      <w:pPr>
        <w:rPr>
          <w:rFonts w:ascii="Times New Roman" w:hAnsi="Times New Roman" w:cs="Times New Roman"/>
          <w:sz w:val="24"/>
          <w:szCs w:val="24"/>
        </w:rPr>
      </w:pPr>
      <w:r w:rsidRPr="00856D1D">
        <w:rPr>
          <w:rFonts w:ascii="Times New Roman" w:hAnsi="Times New Roman" w:cs="Times New Roman"/>
          <w:sz w:val="24"/>
          <w:szCs w:val="24"/>
        </w:rPr>
        <w:t>Автор и ведущий программы «</w:t>
      </w:r>
      <w:r>
        <w:rPr>
          <w:rFonts w:ascii="Times New Roman" w:hAnsi="Times New Roman" w:cs="Times New Roman"/>
          <w:sz w:val="24"/>
          <w:szCs w:val="24"/>
        </w:rPr>
        <w:t>Система работы с персоналом в интересах собственника, или «</w:t>
      </w:r>
      <w:r w:rsidRPr="00856D1D">
        <w:rPr>
          <w:rFonts w:ascii="Times New Roman" w:hAnsi="Times New Roman" w:cs="Times New Roman"/>
          <w:sz w:val="24"/>
          <w:szCs w:val="24"/>
        </w:rPr>
        <w:t xml:space="preserve">Как получить </w:t>
      </w:r>
      <w:r>
        <w:rPr>
          <w:rFonts w:ascii="Times New Roman" w:hAnsi="Times New Roman" w:cs="Times New Roman"/>
          <w:sz w:val="24"/>
          <w:szCs w:val="24"/>
        </w:rPr>
        <w:t>2-кратный рост производительности труда».</w:t>
      </w:r>
    </w:p>
    <w:p w:rsidR="00501E3C" w:rsidRPr="005C3579" w:rsidRDefault="00501E3C" w:rsidP="00501E3C">
      <w:pPr>
        <w:rPr>
          <w:rFonts w:ascii="Times New Roman" w:hAnsi="Times New Roman" w:cs="Times New Roman"/>
          <w:sz w:val="24"/>
          <w:szCs w:val="24"/>
        </w:rPr>
      </w:pPr>
    </w:p>
    <w:p w:rsidR="00501E3C" w:rsidRPr="005C3579" w:rsidRDefault="00501E3C" w:rsidP="00501E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Мастер-класс рассчитан </w:t>
      </w:r>
      <w:proofErr w:type="gramStart"/>
      <w:r w:rsidRPr="005C3579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proofErr w:type="gramEnd"/>
      <w:r w:rsidRPr="005C357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01E3C" w:rsidRPr="005C3579" w:rsidRDefault="00501E3C" w:rsidP="00501E3C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>- владельцев / руково</w:t>
      </w:r>
      <w:r>
        <w:rPr>
          <w:rFonts w:ascii="Times New Roman" w:hAnsi="Times New Roman" w:cs="Times New Roman"/>
          <w:sz w:val="24"/>
          <w:szCs w:val="24"/>
        </w:rPr>
        <w:t xml:space="preserve">дителей организаций </w:t>
      </w:r>
    </w:p>
    <w:p w:rsidR="00501E3C" w:rsidRPr="005C3579" w:rsidRDefault="00501E3C" w:rsidP="00501E3C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lastRenderedPageBreak/>
        <w:t xml:space="preserve">- руководителей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Pr="005C3579">
        <w:rPr>
          <w:rFonts w:ascii="Times New Roman" w:hAnsi="Times New Roman" w:cs="Times New Roman"/>
          <w:sz w:val="24"/>
          <w:szCs w:val="24"/>
        </w:rPr>
        <w:t xml:space="preserve"> и среднего звена</w:t>
      </w:r>
    </w:p>
    <w:p w:rsidR="00501E3C" w:rsidRPr="005C3579" w:rsidRDefault="00501E3C" w:rsidP="00501E3C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 xml:space="preserve">- руководителей и специалистов </w:t>
      </w:r>
      <w:r>
        <w:rPr>
          <w:rFonts w:ascii="Times New Roman" w:hAnsi="Times New Roman" w:cs="Times New Roman"/>
          <w:sz w:val="24"/>
          <w:szCs w:val="24"/>
        </w:rPr>
        <w:t>подразделений</w:t>
      </w:r>
      <w:r w:rsidRPr="005C3579">
        <w:rPr>
          <w:rFonts w:ascii="Times New Roman" w:hAnsi="Times New Roman" w:cs="Times New Roman"/>
          <w:sz w:val="24"/>
          <w:szCs w:val="24"/>
        </w:rPr>
        <w:t xml:space="preserve"> по работе с персоналом</w:t>
      </w:r>
    </w:p>
    <w:p w:rsidR="00501E3C" w:rsidRDefault="00501E3C" w:rsidP="00501E3C">
      <w:pPr>
        <w:rPr>
          <w:rFonts w:ascii="Times New Roman" w:hAnsi="Times New Roman" w:cs="Times New Roman"/>
          <w:sz w:val="24"/>
          <w:szCs w:val="24"/>
        </w:rPr>
      </w:pPr>
    </w:p>
    <w:p w:rsidR="00501E3C" w:rsidRPr="005C3579" w:rsidRDefault="00501E3C" w:rsidP="00501E3C">
      <w:pPr>
        <w:rPr>
          <w:rFonts w:ascii="Times New Roman" w:hAnsi="Times New Roman" w:cs="Times New Roman"/>
          <w:sz w:val="24"/>
          <w:szCs w:val="24"/>
        </w:rPr>
      </w:pPr>
    </w:p>
    <w:p w:rsidR="00501E3C" w:rsidRPr="005C3579" w:rsidRDefault="00501E3C" w:rsidP="00501E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579">
        <w:rPr>
          <w:rFonts w:ascii="Times New Roman" w:hAnsi="Times New Roman" w:cs="Times New Roman"/>
          <w:b/>
          <w:sz w:val="24"/>
          <w:szCs w:val="24"/>
          <w:u w:val="single"/>
        </w:rPr>
        <w:t>Аннотация к мастер-классу:</w:t>
      </w:r>
    </w:p>
    <w:p w:rsidR="00501E3C" w:rsidRPr="00897CBD" w:rsidRDefault="00501E3C" w:rsidP="00501E3C">
      <w:pPr>
        <w:rPr>
          <w:rFonts w:ascii="Times New Roman" w:hAnsi="Times New Roman" w:cs="Times New Roman"/>
          <w:sz w:val="24"/>
          <w:szCs w:val="24"/>
        </w:rPr>
      </w:pPr>
    </w:p>
    <w:p w:rsidR="00501E3C" w:rsidRPr="00897CBD" w:rsidRDefault="00501E3C" w:rsidP="00501E3C">
      <w:pPr>
        <w:rPr>
          <w:rFonts w:ascii="Times New Roman" w:hAnsi="Times New Roman" w:cs="Times New Roman"/>
          <w:sz w:val="24"/>
          <w:szCs w:val="24"/>
        </w:rPr>
      </w:pPr>
    </w:p>
    <w:p w:rsidR="00501E3C" w:rsidRDefault="00501E3C" w:rsidP="00501E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579">
        <w:rPr>
          <w:rFonts w:ascii="Times New Roman" w:hAnsi="Times New Roman" w:cs="Times New Roman"/>
          <w:b/>
          <w:sz w:val="24"/>
          <w:szCs w:val="24"/>
          <w:u w:val="single"/>
        </w:rPr>
        <w:t>Тезисы мастер-класса:</w:t>
      </w:r>
    </w:p>
    <w:p w:rsidR="00501E3C" w:rsidRDefault="00501E3C" w:rsidP="00501E3C">
      <w:pPr>
        <w:ind w:left="567" w:hanging="567"/>
      </w:pPr>
      <w:r>
        <w:t>1.</w:t>
      </w:r>
      <w:r>
        <w:tab/>
      </w:r>
      <w:r w:rsidR="007210C4">
        <w:t xml:space="preserve">Что такое «кадровый» ресурс </w:t>
      </w:r>
      <w:r w:rsidR="007210C4" w:rsidRPr="007210C4">
        <w:t xml:space="preserve">/ </w:t>
      </w:r>
      <w:r w:rsidR="007210C4">
        <w:t>капитал и в чем его отличие от других видов ресурсов.</w:t>
      </w:r>
    </w:p>
    <w:p w:rsidR="00501E3C" w:rsidRDefault="00501E3C" w:rsidP="00501E3C">
      <w:pPr>
        <w:ind w:left="567" w:hanging="567"/>
      </w:pPr>
      <w:r>
        <w:t>2.</w:t>
      </w:r>
      <w:r>
        <w:tab/>
      </w:r>
      <w:r w:rsidR="007210C4">
        <w:t>Система управления кадровым ресурсом</w:t>
      </w:r>
      <w:r w:rsidR="005C6C70">
        <w:t>: цель и задачи.</w:t>
      </w:r>
    </w:p>
    <w:p w:rsidR="00501E3C" w:rsidRPr="005C6C70" w:rsidRDefault="00501E3C" w:rsidP="00501E3C">
      <w:pPr>
        <w:ind w:left="567" w:hanging="567"/>
      </w:pPr>
      <w:r>
        <w:t>3.</w:t>
      </w:r>
      <w:r>
        <w:tab/>
      </w:r>
      <w:r w:rsidR="005C6C70">
        <w:t>Процедура «анализ деятельности» (</w:t>
      </w:r>
      <w:r w:rsidR="005C6C70">
        <w:rPr>
          <w:lang w:val="en-US"/>
        </w:rPr>
        <w:t>Job</w:t>
      </w:r>
      <w:r w:rsidR="005C6C70" w:rsidRPr="005C6C70">
        <w:t xml:space="preserve"> </w:t>
      </w:r>
      <w:r w:rsidR="005C6C70">
        <w:rPr>
          <w:lang w:val="en-US"/>
        </w:rPr>
        <w:t>Analysis</w:t>
      </w:r>
      <w:r w:rsidR="005C6C70">
        <w:t xml:space="preserve">): алгоритм реализации, результат, граничные условия </w:t>
      </w:r>
      <w:r w:rsidR="005C6C70" w:rsidRPr="005C6C70">
        <w:t xml:space="preserve">/ </w:t>
      </w:r>
      <w:r w:rsidR="005C6C70">
        <w:t>типичные ошибки, критерии оценки.</w:t>
      </w:r>
    </w:p>
    <w:p w:rsidR="00501E3C" w:rsidRDefault="00501E3C" w:rsidP="00501E3C">
      <w:pPr>
        <w:ind w:left="567" w:hanging="567"/>
      </w:pPr>
      <w:r>
        <w:t>4.</w:t>
      </w:r>
      <w:r>
        <w:tab/>
      </w:r>
      <w:r w:rsidR="005C6C70">
        <w:t>Процедура «подбор» (</w:t>
      </w:r>
      <w:r w:rsidR="005C6C70">
        <w:rPr>
          <w:lang w:val="en-US"/>
        </w:rPr>
        <w:t>Recruitment</w:t>
      </w:r>
      <w:r w:rsidR="005C6C70" w:rsidRPr="005C6C70">
        <w:t>)</w:t>
      </w:r>
      <w:r w:rsidR="005C6C70">
        <w:t xml:space="preserve">: этапы, алгоритм реализации, результат, граничные условия </w:t>
      </w:r>
      <w:r w:rsidR="005C6C70" w:rsidRPr="005C6C70">
        <w:t xml:space="preserve">/ </w:t>
      </w:r>
      <w:r w:rsidR="005C6C70">
        <w:t>типичные ошибки, критерии оценки.</w:t>
      </w:r>
    </w:p>
    <w:p w:rsidR="00501E3C" w:rsidRDefault="00501E3C" w:rsidP="00501E3C">
      <w:pPr>
        <w:ind w:left="567" w:hanging="567"/>
      </w:pPr>
      <w:r>
        <w:t>5.</w:t>
      </w:r>
      <w:r>
        <w:tab/>
      </w:r>
      <w:r w:rsidR="005C6C70">
        <w:t>Процедура «оценка и управление деятельностью» (</w:t>
      </w:r>
      <w:r w:rsidR="005C6C70">
        <w:rPr>
          <w:lang w:val="en-US"/>
        </w:rPr>
        <w:t>Performance</w:t>
      </w:r>
      <w:r w:rsidR="005C6C70" w:rsidRPr="005C6C70">
        <w:t xml:space="preserve"> </w:t>
      </w:r>
      <w:r w:rsidR="005C6C70">
        <w:rPr>
          <w:lang w:val="en-US"/>
        </w:rPr>
        <w:t>Appraisal</w:t>
      </w:r>
      <w:r w:rsidR="005C6C70" w:rsidRPr="005C6C70">
        <w:t>)</w:t>
      </w:r>
      <w:r w:rsidR="005C6C70">
        <w:t xml:space="preserve">: алгоритм реализации, результат, граничные условия </w:t>
      </w:r>
      <w:r w:rsidR="005C6C70" w:rsidRPr="005C6C70">
        <w:t xml:space="preserve">/ </w:t>
      </w:r>
      <w:r w:rsidR="005C6C70">
        <w:t>типичные ошибки, критерии оценки</w:t>
      </w:r>
      <w:r>
        <w:t>.</w:t>
      </w:r>
    </w:p>
    <w:p w:rsidR="00501E3C" w:rsidRPr="00FC403B" w:rsidRDefault="00501E3C" w:rsidP="00501E3C">
      <w:pPr>
        <w:ind w:left="567" w:hanging="567"/>
      </w:pPr>
      <w:r>
        <w:t>6.</w:t>
      </w:r>
      <w:r>
        <w:tab/>
      </w:r>
      <w:r w:rsidR="005C6C70">
        <w:t>Процедура «обучение» (</w:t>
      </w:r>
      <w:r w:rsidR="005C6C70">
        <w:rPr>
          <w:lang w:val="en-US"/>
        </w:rPr>
        <w:t>Training</w:t>
      </w:r>
      <w:r w:rsidR="005C6C70" w:rsidRPr="005C6C70">
        <w:t>)</w:t>
      </w:r>
      <w:r w:rsidR="005C6C70">
        <w:t xml:space="preserve">: </w:t>
      </w:r>
      <w:r>
        <w:t>.</w:t>
      </w:r>
      <w:r w:rsidR="005C6C70" w:rsidRPr="005C6C70">
        <w:t xml:space="preserve"> </w:t>
      </w:r>
      <w:r w:rsidR="005C6C70">
        <w:t xml:space="preserve">алгоритм реализации, результат, граничные условия </w:t>
      </w:r>
      <w:r w:rsidR="005C6C70" w:rsidRPr="005C6C70">
        <w:t xml:space="preserve">/ </w:t>
      </w:r>
      <w:r w:rsidR="005C6C70">
        <w:t>типичные ошибки, критерии оценки.</w:t>
      </w:r>
    </w:p>
    <w:p w:rsidR="00501E3C" w:rsidRDefault="005C6C70" w:rsidP="00501E3C">
      <w:pPr>
        <w:ind w:left="567" w:hanging="567"/>
      </w:pPr>
      <w:r>
        <w:t>7.</w:t>
      </w:r>
      <w:r>
        <w:tab/>
        <w:t xml:space="preserve">Процедура «оплата труда </w:t>
      </w:r>
      <w:r w:rsidRPr="005C6C70">
        <w:t xml:space="preserve">/ </w:t>
      </w:r>
      <w:r>
        <w:t xml:space="preserve">компенсация» </w:t>
      </w:r>
      <w:r w:rsidRPr="005C6C70">
        <w:t>(</w:t>
      </w:r>
      <w:r>
        <w:rPr>
          <w:lang w:val="en-US"/>
        </w:rPr>
        <w:t>Compensation</w:t>
      </w:r>
      <w:r w:rsidRPr="005C6C70">
        <w:t xml:space="preserve"> &amp; </w:t>
      </w:r>
      <w:r>
        <w:rPr>
          <w:lang w:val="en-US"/>
        </w:rPr>
        <w:t>Benefits</w:t>
      </w:r>
      <w:r>
        <w:t xml:space="preserve">): </w:t>
      </w:r>
      <w:r w:rsidR="002A2DD9">
        <w:t xml:space="preserve">алгоритм реализации, результат, граничные условия </w:t>
      </w:r>
      <w:r w:rsidR="002A2DD9" w:rsidRPr="005C6C70">
        <w:t xml:space="preserve">/ </w:t>
      </w:r>
      <w:r w:rsidR="002A2DD9">
        <w:t>типичные ошибки, критерии оценки.</w:t>
      </w:r>
    </w:p>
    <w:p w:rsidR="002A2DD9" w:rsidRPr="00E1798E" w:rsidRDefault="002A2DD9" w:rsidP="00501E3C">
      <w:pPr>
        <w:ind w:left="567" w:hanging="567"/>
      </w:pPr>
      <w:r>
        <w:t>8.</w:t>
      </w:r>
      <w:r>
        <w:tab/>
        <w:t>Процедура «оценка и развитие потенциала» (</w:t>
      </w:r>
      <w:r>
        <w:rPr>
          <w:lang w:val="en-US"/>
        </w:rPr>
        <w:t>Potential</w:t>
      </w:r>
      <w:r w:rsidRPr="002A2DD9">
        <w:t xml:space="preserve"> </w:t>
      </w:r>
      <w:r>
        <w:rPr>
          <w:lang w:val="en-US"/>
        </w:rPr>
        <w:t>Assessment</w:t>
      </w:r>
      <w:r>
        <w:t xml:space="preserve"> &amp;</w:t>
      </w:r>
      <w:r w:rsidRPr="002A2DD9">
        <w:t xml:space="preserve"> </w:t>
      </w:r>
      <w:r>
        <w:rPr>
          <w:lang w:val="en-US"/>
        </w:rPr>
        <w:t>Development</w:t>
      </w:r>
      <w:r w:rsidRPr="002A2DD9">
        <w:t xml:space="preserve">): </w:t>
      </w:r>
      <w:r>
        <w:t xml:space="preserve">алгоритм реализации, результат, граничные условия </w:t>
      </w:r>
      <w:r w:rsidRPr="005C6C70">
        <w:t xml:space="preserve">/ </w:t>
      </w:r>
      <w:r>
        <w:t>типичные ошибки, критерии оценки.</w:t>
      </w:r>
    </w:p>
    <w:p w:rsidR="002A2DD9" w:rsidRPr="002A2DD9" w:rsidRDefault="002A2DD9" w:rsidP="00501E3C">
      <w:pPr>
        <w:ind w:left="567" w:hanging="567"/>
      </w:pPr>
      <w:r w:rsidRPr="002A2DD9">
        <w:t>9.</w:t>
      </w:r>
      <w:r w:rsidRPr="002A2DD9">
        <w:tab/>
      </w:r>
      <w:r>
        <w:t>Процедура «информационное обеспечение» (</w:t>
      </w:r>
      <w:r>
        <w:rPr>
          <w:lang w:val="en-US"/>
        </w:rPr>
        <w:t>HRM</w:t>
      </w:r>
      <w:r w:rsidRPr="002A2DD9">
        <w:t xml:space="preserve"> </w:t>
      </w:r>
      <w:r>
        <w:rPr>
          <w:lang w:val="en-US"/>
        </w:rPr>
        <w:t>Information</w:t>
      </w:r>
      <w:r w:rsidRPr="002A2DD9">
        <w:t xml:space="preserve"> </w:t>
      </w:r>
      <w:r>
        <w:rPr>
          <w:lang w:val="en-US"/>
        </w:rPr>
        <w:t>System</w:t>
      </w:r>
      <w:r w:rsidRPr="002A2DD9">
        <w:t>).</w:t>
      </w:r>
    </w:p>
    <w:p w:rsidR="002A2DD9" w:rsidRPr="002A2DD9" w:rsidRDefault="002A2DD9" w:rsidP="00501E3C">
      <w:pPr>
        <w:ind w:left="567" w:hanging="567"/>
      </w:pPr>
      <w:r w:rsidRPr="002A2DD9">
        <w:t>10.</w:t>
      </w:r>
      <w:r w:rsidRPr="002A2DD9">
        <w:tab/>
      </w:r>
      <w:r>
        <w:t>Процедура «юридическое обеспечение» (</w:t>
      </w:r>
      <w:r>
        <w:rPr>
          <w:lang w:val="en-US"/>
        </w:rPr>
        <w:t>Legal</w:t>
      </w:r>
      <w:r w:rsidRPr="002A2DD9">
        <w:t xml:space="preserve"> </w:t>
      </w:r>
      <w:r>
        <w:rPr>
          <w:lang w:val="en-US"/>
        </w:rPr>
        <w:t>Compliance</w:t>
      </w:r>
      <w:r w:rsidRPr="002A2DD9">
        <w:t>).</w:t>
      </w:r>
    </w:p>
    <w:p w:rsidR="002A2DD9" w:rsidRDefault="002A2DD9" w:rsidP="00501E3C">
      <w:pPr>
        <w:ind w:left="567" w:hanging="567"/>
      </w:pPr>
      <w:r w:rsidRPr="002A2DD9">
        <w:t>11.</w:t>
      </w:r>
      <w:r w:rsidRPr="002A2DD9">
        <w:tab/>
      </w:r>
      <w:r>
        <w:t xml:space="preserve">Кто именно и за что именно отвечает в рамках реализации процедур системы УКР: «водораздел» ответственности между непосредственным руководителем и </w:t>
      </w:r>
      <w:r>
        <w:rPr>
          <w:lang w:val="en-US"/>
        </w:rPr>
        <w:t>HR</w:t>
      </w:r>
      <w:r>
        <w:t>-дирекцией.</w:t>
      </w:r>
    </w:p>
    <w:p w:rsidR="002A2DD9" w:rsidRPr="00B911B6" w:rsidRDefault="002A2DD9" w:rsidP="00501E3C">
      <w:pPr>
        <w:ind w:left="567" w:hanging="567"/>
      </w:pPr>
      <w:r>
        <w:t>12.</w:t>
      </w:r>
      <w:r>
        <w:tab/>
      </w:r>
      <w:r w:rsidR="00B911B6">
        <w:t>Оценка результативности</w:t>
      </w:r>
      <w:r w:rsidR="00B911B6" w:rsidRPr="00B911B6">
        <w:t xml:space="preserve"> </w:t>
      </w:r>
      <w:r w:rsidR="00B911B6">
        <w:t xml:space="preserve">и эффективности реализации </w:t>
      </w:r>
      <w:r w:rsidR="00B911B6">
        <w:rPr>
          <w:lang w:val="en-US"/>
        </w:rPr>
        <w:t>HR</w:t>
      </w:r>
      <w:r w:rsidR="00B911B6" w:rsidRPr="00B911B6">
        <w:t>-</w:t>
      </w:r>
      <w:r w:rsidR="00B911B6">
        <w:t xml:space="preserve">функции и деятельности </w:t>
      </w:r>
      <w:r w:rsidR="00B911B6">
        <w:rPr>
          <w:lang w:val="en-US"/>
        </w:rPr>
        <w:t>HR</w:t>
      </w:r>
      <w:r w:rsidR="00B911B6" w:rsidRPr="00B911B6">
        <w:t>-</w:t>
      </w:r>
      <w:r w:rsidR="00B911B6">
        <w:t>дирекции: подходы и способы.</w:t>
      </w:r>
    </w:p>
    <w:p w:rsidR="00854C5B" w:rsidRDefault="00854C5B"/>
    <w:p w:rsidR="00AC7881" w:rsidRPr="005C6C70" w:rsidRDefault="00AC7881"/>
    <w:sectPr w:rsidR="00AC7881" w:rsidRPr="005C6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E7A3B"/>
    <w:multiLevelType w:val="hybridMultilevel"/>
    <w:tmpl w:val="E9AE5A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3C"/>
    <w:rsid w:val="002A2DD9"/>
    <w:rsid w:val="00501E3C"/>
    <w:rsid w:val="005C6C70"/>
    <w:rsid w:val="007210C4"/>
    <w:rsid w:val="007F0D24"/>
    <w:rsid w:val="00854C5B"/>
    <w:rsid w:val="00AC7881"/>
    <w:rsid w:val="00B911B6"/>
    <w:rsid w:val="00E1798E"/>
    <w:rsid w:val="00E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l@polyakovassociate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4</cp:revision>
  <dcterms:created xsi:type="dcterms:W3CDTF">2021-11-24T02:18:00Z</dcterms:created>
  <dcterms:modified xsi:type="dcterms:W3CDTF">2021-11-24T05:35:00Z</dcterms:modified>
</cp:coreProperties>
</file>