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B9" w:rsidRDefault="00DD6E47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Кейс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1:   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92DF7">
        <w:rPr>
          <w:rFonts w:ascii="Times New Roman" w:hAnsi="Times New Roman" w:cs="Times New Roman"/>
          <w:b/>
          <w:sz w:val="24"/>
          <w:szCs w:val="28"/>
        </w:rPr>
        <w:t>Бренд Пермского края</w:t>
      </w:r>
    </w:p>
    <w:p w:rsidR="00DD6E47" w:rsidRDefault="00DD6E47">
      <w:pPr>
        <w:rPr>
          <w:rFonts w:ascii="Times New Roman" w:hAnsi="Times New Roman" w:cs="Times New Roman"/>
          <w:b/>
          <w:sz w:val="24"/>
          <w:szCs w:val="28"/>
        </w:rPr>
      </w:pPr>
    </w:p>
    <w:p w:rsidR="00DD6E47" w:rsidRDefault="00DD6E47" w:rsidP="00DD6E47">
      <w:pPr>
        <w:jc w:val="both"/>
        <w:rPr>
          <w:rFonts w:ascii="Times New Roman" w:hAnsi="Times New Roman" w:cs="Times New Roman"/>
          <w:sz w:val="24"/>
          <w:szCs w:val="28"/>
        </w:rPr>
      </w:pPr>
      <w:r w:rsidRPr="00492DF7">
        <w:rPr>
          <w:rFonts w:ascii="Times New Roman" w:hAnsi="Times New Roman" w:cs="Times New Roman"/>
          <w:b/>
          <w:sz w:val="24"/>
          <w:szCs w:val="28"/>
        </w:rPr>
        <w:t>Бренд региона</w:t>
      </w:r>
      <w:r w:rsidRPr="00492DF7">
        <w:rPr>
          <w:rFonts w:ascii="Times New Roman" w:hAnsi="Times New Roman" w:cs="Times New Roman"/>
          <w:sz w:val="24"/>
          <w:szCs w:val="28"/>
        </w:rPr>
        <w:t> – это совокупность тех ценностей, которые отражают неповторимые оригинальные потребительские характеристики региона и сообщества, получившие общественное признание и известность, пользующиеся стабильным спросом потребителей.</w:t>
      </w:r>
    </w:p>
    <w:p w:rsidR="00DD6E47" w:rsidRPr="00492DF7" w:rsidRDefault="00DD6E47" w:rsidP="00DD6E47">
      <w:pPr>
        <w:jc w:val="both"/>
        <w:rPr>
          <w:rFonts w:ascii="Times New Roman" w:hAnsi="Times New Roman" w:cs="Times New Roman"/>
          <w:sz w:val="24"/>
          <w:szCs w:val="28"/>
        </w:rPr>
      </w:pPr>
      <w:r w:rsidRPr="00492DF7">
        <w:rPr>
          <w:rFonts w:ascii="Times New Roman" w:hAnsi="Times New Roman" w:cs="Times New Roman"/>
          <w:sz w:val="24"/>
          <w:szCs w:val="28"/>
        </w:rPr>
        <w:t xml:space="preserve">Пермскому краю нужна мечта, стратегическая идея, глобальная цель на будущее. Сейчас разрабатывается стратегия социально-экономического развития региона, и нам важно правильно выбрать вектор развития. </w:t>
      </w:r>
    </w:p>
    <w:p w:rsidR="00DD6E47" w:rsidRPr="00492DF7" w:rsidRDefault="00DD6E47" w:rsidP="00DD6E47">
      <w:pPr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492DF7">
        <w:rPr>
          <w:rFonts w:ascii="Times New Roman" w:hAnsi="Times New Roman" w:cs="Times New Roman"/>
          <w:sz w:val="24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8"/>
        </w:rPr>
        <w:t>:</w:t>
      </w:r>
      <w:r w:rsidRPr="00492DF7">
        <w:rPr>
          <w:rFonts w:ascii="Times New Roman" w:hAnsi="Times New Roman" w:cs="Times New Roman"/>
          <w:sz w:val="24"/>
          <w:szCs w:val="28"/>
        </w:rPr>
        <w:t xml:space="preserve"> когда-то Пермский край позиционировал себя как культурную столицу, Калининград планирует стать столицей игрового софта, некоторые регионы делают ставку на туризм.</w:t>
      </w:r>
    </w:p>
    <w:p w:rsidR="000556EF" w:rsidRPr="000556EF" w:rsidRDefault="000556EF" w:rsidP="000556EF">
      <w:pPr>
        <w:jc w:val="both"/>
        <w:rPr>
          <w:rFonts w:ascii="Times New Roman" w:hAnsi="Times New Roman" w:cs="Times New Roman"/>
          <w:sz w:val="24"/>
          <w:szCs w:val="24"/>
        </w:rPr>
      </w:pPr>
      <w:r w:rsidRPr="000556EF">
        <w:rPr>
          <w:rFonts w:ascii="Times New Roman" w:hAnsi="Times New Roman" w:cs="Times New Roman"/>
          <w:sz w:val="24"/>
          <w:szCs w:val="24"/>
        </w:rPr>
        <w:t>Разработка регионального бренда – один из механизмов реализации Регионального экспортного стандарта 2.0 (региональный проект «Системные меры развития международной кооперации и экспорта»), входящего в национальный проект «Международная кооперация и экспорт».</w:t>
      </w:r>
    </w:p>
    <w:p w:rsidR="006F0665" w:rsidRDefault="006F0665" w:rsidP="006F066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F0665" w:rsidRDefault="006F0665" w:rsidP="006F0665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9434BD">
        <w:rPr>
          <w:rFonts w:ascii="Times New Roman" w:hAnsi="Times New Roman" w:cs="Times New Roman"/>
          <w:sz w:val="24"/>
          <w:szCs w:val="28"/>
        </w:rPr>
        <w:t xml:space="preserve">В </w:t>
      </w:r>
      <w:proofErr w:type="gramStart"/>
      <w:r w:rsidRPr="009434BD">
        <w:rPr>
          <w:rFonts w:ascii="Times New Roman" w:hAnsi="Times New Roman" w:cs="Times New Roman"/>
          <w:sz w:val="24"/>
          <w:szCs w:val="28"/>
        </w:rPr>
        <w:t>ходе  проблемно</w:t>
      </w:r>
      <w:proofErr w:type="gramEnd"/>
      <w:r w:rsidRPr="009434BD">
        <w:rPr>
          <w:rFonts w:ascii="Times New Roman" w:hAnsi="Times New Roman" w:cs="Times New Roman"/>
          <w:sz w:val="24"/>
          <w:szCs w:val="28"/>
        </w:rPr>
        <w:t>-аналитической деловой  игры  команде предстоит    сформулировать ответ на вопрос:</w:t>
      </w:r>
      <w:r w:rsidRPr="009434B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92DF7">
        <w:rPr>
          <w:rFonts w:ascii="Times New Roman" w:hAnsi="Times New Roman" w:cs="Times New Roman"/>
          <w:b/>
          <w:sz w:val="24"/>
          <w:szCs w:val="28"/>
        </w:rPr>
        <w:t xml:space="preserve">Фокус на какой специализации мог бы дать Пермскому краю стимул к развитию и привести к существенному экономическому росту? </w:t>
      </w:r>
    </w:p>
    <w:p w:rsidR="006F0665" w:rsidRPr="00492DF7" w:rsidRDefault="006F0665" w:rsidP="006F0665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Для этого н</w:t>
      </w:r>
      <w:r w:rsidRPr="00492DF7">
        <w:rPr>
          <w:rFonts w:ascii="Times New Roman" w:hAnsi="Times New Roman" w:cs="Times New Roman"/>
          <w:b/>
          <w:sz w:val="24"/>
          <w:szCs w:val="28"/>
        </w:rPr>
        <w:t xml:space="preserve">еобходимо понять, в чем ключевые сильные стороны нашего региона и потенциальные возможности для роста, и предложить перспективные решения. </w:t>
      </w:r>
    </w:p>
    <w:p w:rsidR="006F0665" w:rsidRDefault="006F0665" w:rsidP="006F0665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Ожидаемый результат: от</w:t>
      </w:r>
      <w:r w:rsidRPr="00492DF7">
        <w:rPr>
          <w:rFonts w:ascii="Times New Roman" w:hAnsi="Times New Roman" w:cs="Times New Roman"/>
          <w:sz w:val="24"/>
          <w:szCs w:val="28"/>
        </w:rPr>
        <w:t xml:space="preserve"> 3 до 5 конкретных проработанных предложений в части выбора специализации Пермского края с обоснованием целесообразности.</w:t>
      </w:r>
    </w:p>
    <w:p w:rsidR="00DD6E47" w:rsidRDefault="00DD6E47" w:rsidP="00DD6E47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DD6E47" w:rsidRPr="00492DF7" w:rsidRDefault="00DD6E47" w:rsidP="00DD6E47">
      <w:pPr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Для  общего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понимания  проблематики «территориального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брендинга</w:t>
      </w:r>
      <w:proofErr w:type="spellEnd"/>
      <w:r>
        <w:rPr>
          <w:rFonts w:ascii="Times New Roman" w:hAnsi="Times New Roman" w:cs="Times New Roman"/>
          <w:sz w:val="24"/>
          <w:szCs w:val="28"/>
        </w:rPr>
        <w:t>» предлагаем ознакомиться со следующими материалами</w:t>
      </w:r>
      <w:r w:rsidRPr="00492DF7">
        <w:rPr>
          <w:rFonts w:ascii="Times New Roman" w:hAnsi="Times New Roman" w:cs="Times New Roman"/>
          <w:sz w:val="24"/>
          <w:szCs w:val="28"/>
        </w:rPr>
        <w:t>:</w:t>
      </w:r>
    </w:p>
    <w:p w:rsidR="00DD6E47" w:rsidRDefault="00DD6E47" w:rsidP="00DD6E47">
      <w:pPr>
        <w:pStyle w:val="a6"/>
        <w:numPr>
          <w:ilvl w:val="0"/>
          <w:numId w:val="2"/>
        </w:numPr>
        <w:spacing w:after="0"/>
        <w:jc w:val="both"/>
      </w:pPr>
      <w:r>
        <w:t xml:space="preserve"> </w:t>
      </w:r>
      <w:hyperlink r:id="rId5" w:history="1">
        <w:r>
          <w:rPr>
            <w:rStyle w:val="a4"/>
          </w:rPr>
          <w:t>https://vc.ru/design/250357-chto-takoe-i-zachem-nuzhen-territorialnyy-brending</w:t>
        </w:r>
      </w:hyperlink>
    </w:p>
    <w:p w:rsidR="00DD6E47" w:rsidRDefault="00DD6E47" w:rsidP="00DD6E47">
      <w:pPr>
        <w:pStyle w:val="a6"/>
        <w:numPr>
          <w:ilvl w:val="0"/>
          <w:numId w:val="2"/>
        </w:numPr>
        <w:spacing w:after="0"/>
        <w:jc w:val="both"/>
      </w:pPr>
      <w:r w:rsidRPr="00DD6E47">
        <w:rPr>
          <w:rFonts w:ascii="Times New Roman" w:hAnsi="Times New Roman" w:cs="Times New Roman"/>
          <w:sz w:val="24"/>
          <w:szCs w:val="28"/>
        </w:rPr>
        <w:t xml:space="preserve"> </w:t>
      </w:r>
      <w:hyperlink r:id="rId6" w:history="1">
        <w:r>
          <w:rPr>
            <w:rStyle w:val="a4"/>
          </w:rPr>
          <w:t>https://cyberleninka.ru/article/n/brend-regiona-kak-instrument-strategicheskogo-razvitiya/viewer</w:t>
        </w:r>
      </w:hyperlink>
    </w:p>
    <w:p w:rsidR="00DD6E47" w:rsidRDefault="00DD6E47" w:rsidP="00DD6E47">
      <w:pPr>
        <w:pStyle w:val="a6"/>
        <w:numPr>
          <w:ilvl w:val="0"/>
          <w:numId w:val="2"/>
        </w:numPr>
        <w:spacing w:after="0"/>
        <w:jc w:val="both"/>
      </w:pPr>
      <w:r>
        <w:t xml:space="preserve"> </w:t>
      </w:r>
      <w:hyperlink r:id="rId7" w:history="1">
        <w:r>
          <w:rPr>
            <w:rStyle w:val="a4"/>
          </w:rPr>
          <w:t>https://evgenysolomin.livejournal.com/81596.html</w:t>
        </w:r>
      </w:hyperlink>
    </w:p>
    <w:p w:rsidR="00DD6E47" w:rsidRDefault="00DD6E47" w:rsidP="00DD6E47">
      <w:pPr>
        <w:pStyle w:val="a6"/>
        <w:numPr>
          <w:ilvl w:val="0"/>
          <w:numId w:val="2"/>
        </w:numPr>
        <w:spacing w:after="0"/>
        <w:jc w:val="both"/>
      </w:pPr>
      <w:r>
        <w:t xml:space="preserve"> </w:t>
      </w:r>
      <w:hyperlink r:id="rId8" w:history="1">
        <w:r>
          <w:rPr>
            <w:rStyle w:val="a4"/>
          </w:rPr>
          <w:t>https://alinaadt.ru/brandingterritorii</w:t>
        </w:r>
      </w:hyperlink>
    </w:p>
    <w:p w:rsidR="00DD6E47" w:rsidRDefault="00DD6E47" w:rsidP="00DD6E47">
      <w:pPr>
        <w:pStyle w:val="a6"/>
        <w:numPr>
          <w:ilvl w:val="0"/>
          <w:numId w:val="2"/>
        </w:numPr>
        <w:spacing w:after="0"/>
        <w:jc w:val="both"/>
      </w:pPr>
      <w:r>
        <w:t xml:space="preserve"> </w:t>
      </w:r>
      <w:hyperlink r:id="rId9" w:history="1">
        <w:r>
          <w:rPr>
            <w:rStyle w:val="a4"/>
          </w:rPr>
          <w:t>https://www.os-design.ru/blog/brending-territorii-osnovnye-ponyatiya-vidy-i-primery-</w:t>
        </w:r>
      </w:hyperlink>
    </w:p>
    <w:p w:rsidR="00DD6E47" w:rsidRDefault="00DD6E47" w:rsidP="00DD6E47">
      <w:pPr>
        <w:jc w:val="both"/>
      </w:pPr>
    </w:p>
    <w:p w:rsidR="00DD6E47" w:rsidRPr="000556EF" w:rsidRDefault="000556EF" w:rsidP="00DD6E47">
      <w:pPr>
        <w:jc w:val="both"/>
        <w:rPr>
          <w:rFonts w:ascii="Times New Roman" w:hAnsi="Times New Roman" w:cs="Times New Roman"/>
        </w:rPr>
      </w:pPr>
      <w:r w:rsidRPr="000556EF">
        <w:rPr>
          <w:rFonts w:ascii="Times New Roman" w:hAnsi="Times New Roman" w:cs="Times New Roman"/>
        </w:rPr>
        <w:t>С о</w:t>
      </w:r>
      <w:r w:rsidR="00DD6E47" w:rsidRPr="000556EF">
        <w:rPr>
          <w:rFonts w:ascii="Times New Roman" w:hAnsi="Times New Roman" w:cs="Times New Roman"/>
        </w:rPr>
        <w:t>сновны</w:t>
      </w:r>
      <w:r w:rsidRPr="000556EF">
        <w:rPr>
          <w:rFonts w:ascii="Times New Roman" w:hAnsi="Times New Roman" w:cs="Times New Roman"/>
        </w:rPr>
        <w:t>ми</w:t>
      </w:r>
      <w:r w:rsidR="00DD6E47" w:rsidRPr="000556EF">
        <w:rPr>
          <w:rFonts w:ascii="Times New Roman" w:hAnsi="Times New Roman" w:cs="Times New Roman"/>
        </w:rPr>
        <w:t xml:space="preserve"> социально-экономически</w:t>
      </w:r>
      <w:r w:rsidRPr="000556EF">
        <w:rPr>
          <w:rFonts w:ascii="Times New Roman" w:hAnsi="Times New Roman" w:cs="Times New Roman"/>
        </w:rPr>
        <w:t>ми</w:t>
      </w:r>
      <w:r w:rsidR="00DD6E47" w:rsidRPr="000556EF">
        <w:rPr>
          <w:rFonts w:ascii="Times New Roman" w:hAnsi="Times New Roman" w:cs="Times New Roman"/>
        </w:rPr>
        <w:t xml:space="preserve"> показател</w:t>
      </w:r>
      <w:r w:rsidRPr="000556EF">
        <w:rPr>
          <w:rFonts w:ascii="Times New Roman" w:hAnsi="Times New Roman" w:cs="Times New Roman"/>
        </w:rPr>
        <w:t>ями</w:t>
      </w:r>
      <w:r w:rsidR="00DD6E47" w:rsidRPr="000556EF">
        <w:rPr>
          <w:rFonts w:ascii="Times New Roman" w:hAnsi="Times New Roman" w:cs="Times New Roman"/>
        </w:rPr>
        <w:t xml:space="preserve"> Пермского края</w:t>
      </w:r>
      <w:r w:rsidRPr="000556EF">
        <w:rPr>
          <w:rFonts w:ascii="Times New Roman" w:hAnsi="Times New Roman" w:cs="Times New Roman"/>
        </w:rPr>
        <w:t xml:space="preserve"> можно ознакомится в следующих источниках</w:t>
      </w:r>
      <w:r w:rsidR="00DD6E47" w:rsidRPr="000556EF">
        <w:rPr>
          <w:rFonts w:ascii="Times New Roman" w:hAnsi="Times New Roman" w:cs="Times New Roman"/>
        </w:rPr>
        <w:t>:</w:t>
      </w:r>
    </w:p>
    <w:p w:rsidR="00DD6E47" w:rsidRPr="000556EF" w:rsidRDefault="00DD6E47" w:rsidP="00DD6E47">
      <w:pPr>
        <w:pStyle w:val="a6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</w:rPr>
      </w:pPr>
      <w:r w:rsidRPr="000556EF">
        <w:rPr>
          <w:rFonts w:ascii="Times New Roman" w:hAnsi="Times New Roman" w:cs="Times New Roman"/>
        </w:rPr>
        <w:t xml:space="preserve">Аналитика, позволяющая  установить отраслевой профиль региона, ВРП </w:t>
      </w:r>
      <w:hyperlink r:id="rId10" w:history="1">
        <w:r w:rsidRPr="000556EF">
          <w:rPr>
            <w:rStyle w:val="a4"/>
            <w:rFonts w:ascii="Times New Roman" w:hAnsi="Times New Roman" w:cs="Times New Roman"/>
          </w:rPr>
          <w:t>https://permstat.gks.ru/storage/mediabank/rBYrWudy/9.1.html</w:t>
        </w:r>
      </w:hyperlink>
    </w:p>
    <w:p w:rsidR="00DD6E47" w:rsidRPr="000556EF" w:rsidRDefault="000556EF" w:rsidP="00884E5D">
      <w:pPr>
        <w:pStyle w:val="a6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0556EF">
        <w:rPr>
          <w:rStyle w:val="a4"/>
          <w:rFonts w:ascii="Times New Roman" w:hAnsi="Times New Roman" w:cs="Times New Roman"/>
          <w:color w:val="auto"/>
          <w:u w:val="none"/>
        </w:rPr>
        <w:t>Профиль формировании экономической конъюнктуры Пермского края</w:t>
      </w:r>
      <w:r>
        <w:rPr>
          <w:rStyle w:val="a4"/>
          <w:rFonts w:ascii="Times New Roman" w:hAnsi="Times New Roman" w:cs="Times New Roman"/>
          <w:color w:val="auto"/>
          <w:u w:val="none"/>
        </w:rPr>
        <w:t>.</w:t>
      </w:r>
      <w:r w:rsidRPr="000556EF">
        <w:rPr>
          <w:rFonts w:ascii="Times New Roman" w:hAnsi="Times New Roman" w:cs="Times New Roman"/>
        </w:rPr>
        <w:t xml:space="preserve"> </w:t>
      </w:r>
      <w:r w:rsidR="00DD6E47" w:rsidRPr="000556EF">
        <w:rPr>
          <w:rFonts w:ascii="Times New Roman" w:hAnsi="Times New Roman" w:cs="Times New Roman"/>
        </w:rPr>
        <w:t>Распределение организаций по видам экономической деятельности</w:t>
      </w:r>
      <w:r w:rsidRPr="000556EF">
        <w:rPr>
          <w:rFonts w:ascii="Times New Roman" w:hAnsi="Times New Roman" w:cs="Times New Roman"/>
        </w:rPr>
        <w:t xml:space="preserve"> </w:t>
      </w:r>
      <w:hyperlink r:id="rId11" w:history="1">
        <w:r w:rsidR="00DD6E47" w:rsidRPr="000556EF">
          <w:rPr>
            <w:rStyle w:val="a4"/>
            <w:rFonts w:ascii="Times New Roman" w:hAnsi="Times New Roman" w:cs="Times New Roman"/>
          </w:rPr>
          <w:t>https://permstat.gks.ru/storage/mediabank/15.1.html</w:t>
        </w:r>
      </w:hyperlink>
      <w:r w:rsidRPr="000556EF">
        <w:rPr>
          <w:rStyle w:val="a4"/>
          <w:rFonts w:ascii="Times New Roman" w:hAnsi="Times New Roman" w:cs="Times New Roman"/>
        </w:rPr>
        <w:t xml:space="preserve"> </w:t>
      </w:r>
    </w:p>
    <w:p w:rsidR="00DD6E47" w:rsidRPr="000556EF" w:rsidRDefault="000556EF" w:rsidP="006A12F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56EF">
        <w:rPr>
          <w:rFonts w:ascii="Times New Roman" w:hAnsi="Times New Roman" w:cs="Times New Roman"/>
        </w:rPr>
        <w:t xml:space="preserve">Экономико-географические преимущества, площадки, сферы для инвестирования, основные предпосылки и преимущества инвестирования в экономику Пермского края. </w:t>
      </w:r>
      <w:r w:rsidR="00DD6E47" w:rsidRPr="000556EF">
        <w:rPr>
          <w:rFonts w:ascii="Times New Roman" w:hAnsi="Times New Roman" w:cs="Times New Roman"/>
        </w:rPr>
        <w:lastRenderedPageBreak/>
        <w:t>Путеводитель инвестора по Пермскому краю – PWC:</w:t>
      </w:r>
      <w:r w:rsidRPr="000556EF">
        <w:rPr>
          <w:rFonts w:ascii="Times New Roman" w:hAnsi="Times New Roman" w:cs="Times New Roman"/>
        </w:rPr>
        <w:t xml:space="preserve"> </w:t>
      </w:r>
      <w:hyperlink r:id="rId12" w:history="1">
        <w:r w:rsidR="00DD6E47" w:rsidRPr="000556EF">
          <w:rPr>
            <w:rStyle w:val="a4"/>
            <w:rFonts w:ascii="Times New Roman" w:hAnsi="Times New Roman" w:cs="Times New Roman"/>
          </w:rPr>
          <w:t>https://www.investinperm.ru/upload/medialibrary/2f7/Investitsionnyy-gid-Permsogo-kraya-2020.pdf</w:t>
        </w:r>
      </w:hyperlink>
      <w:r w:rsidRPr="000556EF">
        <w:rPr>
          <w:rStyle w:val="a4"/>
          <w:rFonts w:ascii="Times New Roman" w:hAnsi="Times New Roman" w:cs="Times New Roman"/>
        </w:rPr>
        <w:t xml:space="preserve"> </w:t>
      </w:r>
    </w:p>
    <w:p w:rsidR="006F0665" w:rsidRDefault="006F0665" w:rsidP="00DD6E4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56EF" w:rsidRDefault="00DD6E47" w:rsidP="00DD6E47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Примечани</w:t>
      </w:r>
      <w:r w:rsidR="000556EF">
        <w:rPr>
          <w:rFonts w:ascii="Times New Roman" w:hAnsi="Times New Roman" w:cs="Times New Roman"/>
          <w:b/>
          <w:sz w:val="24"/>
          <w:szCs w:val="28"/>
        </w:rPr>
        <w:t>я</w:t>
      </w:r>
      <w:r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DD6E47" w:rsidRPr="000556EF" w:rsidRDefault="00DD6E47" w:rsidP="000556E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556EF">
        <w:rPr>
          <w:rFonts w:ascii="Times New Roman" w:hAnsi="Times New Roman" w:cs="Times New Roman"/>
          <w:sz w:val="24"/>
          <w:szCs w:val="28"/>
        </w:rPr>
        <w:t xml:space="preserve">Предложения должны </w:t>
      </w:r>
      <w:proofErr w:type="gramStart"/>
      <w:r w:rsidRPr="000556EF">
        <w:rPr>
          <w:rFonts w:ascii="Times New Roman" w:hAnsi="Times New Roman" w:cs="Times New Roman"/>
          <w:sz w:val="24"/>
          <w:szCs w:val="28"/>
        </w:rPr>
        <w:t>учитывать</w:t>
      </w:r>
      <w:proofErr w:type="gramEnd"/>
      <w:r w:rsidRPr="000556EF">
        <w:rPr>
          <w:rFonts w:ascii="Times New Roman" w:hAnsi="Times New Roman" w:cs="Times New Roman"/>
          <w:sz w:val="24"/>
          <w:szCs w:val="28"/>
        </w:rPr>
        <w:t xml:space="preserve"> как интересы общества, так и государства, в том числе быть направлены на рост доходной части бюджета</w:t>
      </w:r>
    </w:p>
    <w:p w:rsidR="00DD6E47" w:rsidRPr="000556EF" w:rsidRDefault="00DD6E47" w:rsidP="000556E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6EF">
        <w:rPr>
          <w:rFonts w:ascii="Times New Roman" w:hAnsi="Times New Roman" w:cs="Times New Roman"/>
          <w:sz w:val="24"/>
          <w:szCs w:val="24"/>
        </w:rPr>
        <w:t>Бренд Пермского края должен быть разработан с учетом возможности его лаконичного перевода на иностранные языки (особенно на английский) и масштабирования на зарубежные рынки.</w:t>
      </w:r>
    </w:p>
    <w:p w:rsidR="00DD6E47" w:rsidRPr="000556EF" w:rsidRDefault="00DD6E47" w:rsidP="000556E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6EF">
        <w:rPr>
          <w:rFonts w:ascii="Times New Roman" w:hAnsi="Times New Roman" w:cs="Times New Roman"/>
          <w:sz w:val="24"/>
          <w:szCs w:val="24"/>
        </w:rPr>
        <w:t xml:space="preserve">Предлагается использование регионального бренда во время участия Пермского края в международных </w:t>
      </w:r>
      <w:proofErr w:type="spellStart"/>
      <w:r w:rsidRPr="000556EF">
        <w:rPr>
          <w:rFonts w:ascii="Times New Roman" w:hAnsi="Times New Roman" w:cs="Times New Roman"/>
          <w:sz w:val="24"/>
          <w:szCs w:val="24"/>
        </w:rPr>
        <w:t>выставочно</w:t>
      </w:r>
      <w:proofErr w:type="spellEnd"/>
      <w:r w:rsidRPr="000556EF">
        <w:rPr>
          <w:rFonts w:ascii="Times New Roman" w:hAnsi="Times New Roman" w:cs="Times New Roman"/>
          <w:sz w:val="24"/>
          <w:szCs w:val="24"/>
        </w:rPr>
        <w:t xml:space="preserve">-ярмарочных мероприятиях, деловых и </w:t>
      </w:r>
      <w:proofErr w:type="gramStart"/>
      <w:r w:rsidRPr="000556EF">
        <w:rPr>
          <w:rFonts w:ascii="Times New Roman" w:hAnsi="Times New Roman" w:cs="Times New Roman"/>
          <w:sz w:val="24"/>
          <w:szCs w:val="24"/>
        </w:rPr>
        <w:t>бизнес-миссиях</w:t>
      </w:r>
      <w:proofErr w:type="gramEnd"/>
      <w:r w:rsidRPr="000556EF">
        <w:rPr>
          <w:rFonts w:ascii="Times New Roman" w:hAnsi="Times New Roman" w:cs="Times New Roman"/>
          <w:sz w:val="24"/>
          <w:szCs w:val="24"/>
        </w:rPr>
        <w:t xml:space="preserve"> и других международных мероприятиях.  </w:t>
      </w:r>
    </w:p>
    <w:p w:rsidR="009434BD" w:rsidRDefault="00DD6E47" w:rsidP="00B179BE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4BD">
        <w:rPr>
          <w:rFonts w:ascii="Times New Roman" w:hAnsi="Times New Roman" w:cs="Times New Roman"/>
          <w:sz w:val="24"/>
          <w:szCs w:val="24"/>
        </w:rPr>
        <w:t xml:space="preserve">Региональный бренд Пермского края должен способствовать продвижению на внешние рынки как товаров, так и услуг (в </w:t>
      </w:r>
      <w:proofErr w:type="spellStart"/>
      <w:r w:rsidRPr="009434B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434BD">
        <w:rPr>
          <w:rFonts w:ascii="Times New Roman" w:hAnsi="Times New Roman" w:cs="Times New Roman"/>
          <w:sz w:val="24"/>
          <w:szCs w:val="24"/>
        </w:rPr>
        <w:t xml:space="preserve">. туристических услуг), производимых на территории Пермского края.  </w:t>
      </w:r>
    </w:p>
    <w:p w:rsidR="00DD6E47" w:rsidRPr="009434BD" w:rsidRDefault="009434BD" w:rsidP="00B179BE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4BD">
        <w:rPr>
          <w:rFonts w:ascii="Times New Roman" w:hAnsi="Times New Roman" w:cs="Times New Roman"/>
          <w:sz w:val="24"/>
          <w:szCs w:val="24"/>
        </w:rPr>
        <w:t xml:space="preserve">Возможные </w:t>
      </w:r>
      <w:r>
        <w:rPr>
          <w:rFonts w:ascii="Times New Roman" w:hAnsi="Times New Roman" w:cs="Times New Roman"/>
          <w:sz w:val="24"/>
          <w:szCs w:val="24"/>
        </w:rPr>
        <w:t xml:space="preserve">(наиболее часто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предлагаемые)</w:t>
      </w:r>
      <w:r w:rsidRPr="009434BD">
        <w:rPr>
          <w:rFonts w:ascii="Times New Roman" w:hAnsi="Times New Roman" w:cs="Times New Roman"/>
          <w:sz w:val="24"/>
          <w:szCs w:val="24"/>
        </w:rPr>
        <w:t xml:space="preserve">  варианты</w:t>
      </w:r>
      <w:proofErr w:type="gramEnd"/>
      <w:r w:rsidR="00DD6E47" w:rsidRPr="009434BD">
        <w:rPr>
          <w:rFonts w:ascii="Times New Roman" w:hAnsi="Times New Roman" w:cs="Times New Roman"/>
          <w:sz w:val="24"/>
          <w:szCs w:val="24"/>
        </w:rPr>
        <w:t xml:space="preserve"> специализации </w:t>
      </w:r>
      <w:r w:rsidRPr="009434BD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="00DD6E47" w:rsidRPr="009434BD">
        <w:rPr>
          <w:rFonts w:ascii="Times New Roman" w:hAnsi="Times New Roman" w:cs="Times New Roman"/>
          <w:sz w:val="24"/>
          <w:szCs w:val="24"/>
        </w:rPr>
        <w:t>: робототехник</w:t>
      </w:r>
      <w:r w:rsidRPr="009434BD">
        <w:rPr>
          <w:rFonts w:ascii="Times New Roman" w:hAnsi="Times New Roman" w:cs="Times New Roman"/>
          <w:sz w:val="24"/>
          <w:szCs w:val="24"/>
        </w:rPr>
        <w:t>а</w:t>
      </w:r>
      <w:r w:rsidR="00DD6E47" w:rsidRPr="009434BD">
        <w:rPr>
          <w:rFonts w:ascii="Times New Roman" w:hAnsi="Times New Roman" w:cs="Times New Roman"/>
          <w:sz w:val="24"/>
          <w:szCs w:val="24"/>
        </w:rPr>
        <w:t xml:space="preserve"> и </w:t>
      </w:r>
      <w:r w:rsidR="00DD6E47" w:rsidRPr="009434BD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434BD">
        <w:rPr>
          <w:rFonts w:ascii="Times New Roman" w:hAnsi="Times New Roman" w:cs="Times New Roman"/>
          <w:sz w:val="24"/>
          <w:szCs w:val="24"/>
        </w:rPr>
        <w:t xml:space="preserve">, </w:t>
      </w:r>
      <w:r w:rsidR="00DD6E47" w:rsidRPr="009434BD">
        <w:rPr>
          <w:rFonts w:ascii="Times New Roman" w:hAnsi="Times New Roman" w:cs="Times New Roman"/>
          <w:sz w:val="24"/>
          <w:szCs w:val="24"/>
        </w:rPr>
        <w:t>туризм (красоты Пермского края),</w:t>
      </w:r>
      <w:r w:rsidRPr="009434BD">
        <w:rPr>
          <w:rFonts w:ascii="Times New Roman" w:hAnsi="Times New Roman" w:cs="Times New Roman"/>
          <w:sz w:val="24"/>
          <w:szCs w:val="24"/>
        </w:rPr>
        <w:t xml:space="preserve"> </w:t>
      </w:r>
      <w:r w:rsidR="00DD6E47" w:rsidRPr="009434BD">
        <w:rPr>
          <w:rFonts w:ascii="Times New Roman" w:hAnsi="Times New Roman" w:cs="Times New Roman"/>
          <w:sz w:val="24"/>
          <w:szCs w:val="24"/>
        </w:rPr>
        <w:t xml:space="preserve"> авиастроение и машиностроение</w:t>
      </w:r>
      <w:r w:rsidRPr="009434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Однако это не закрытый перечень возможных специализаций и в ходе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обсуждения  могут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быть предложены  другие варианты.</w:t>
      </w:r>
    </w:p>
    <w:p w:rsidR="006F0665" w:rsidRDefault="006F0665">
      <w:r>
        <w:br w:type="page"/>
      </w:r>
    </w:p>
    <w:p w:rsidR="00537900" w:rsidRDefault="00537900" w:rsidP="00537900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Кейс </w:t>
      </w:r>
      <w:proofErr w:type="gramStart"/>
      <w:r w:rsidR="006F0665">
        <w:rPr>
          <w:rFonts w:ascii="Times New Roman" w:hAnsi="Times New Roman" w:cs="Times New Roman"/>
          <w:b/>
          <w:sz w:val="24"/>
          <w:szCs w:val="28"/>
        </w:rPr>
        <w:t>2</w:t>
      </w:r>
      <w:r>
        <w:rPr>
          <w:rFonts w:ascii="Times New Roman" w:hAnsi="Times New Roman" w:cs="Times New Roman"/>
          <w:b/>
          <w:sz w:val="24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F0665" w:rsidRPr="006F0665">
        <w:rPr>
          <w:rFonts w:ascii="Times New Roman" w:hAnsi="Times New Roman" w:cs="Times New Roman"/>
          <w:b/>
          <w:sz w:val="24"/>
          <w:szCs w:val="28"/>
        </w:rPr>
        <w:t>Развитие креативных индустрий в Пермском крае</w:t>
      </w:r>
    </w:p>
    <w:p w:rsidR="006F0665" w:rsidRDefault="006F0665" w:rsidP="006F066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F0665" w:rsidRPr="00492DF7" w:rsidRDefault="006F0665" w:rsidP="006F0665">
      <w:pPr>
        <w:jc w:val="both"/>
        <w:rPr>
          <w:rFonts w:ascii="Times New Roman" w:hAnsi="Times New Roman" w:cs="Times New Roman"/>
          <w:sz w:val="24"/>
          <w:szCs w:val="28"/>
        </w:rPr>
      </w:pPr>
      <w:r w:rsidRPr="00492DF7">
        <w:rPr>
          <w:rFonts w:ascii="Times New Roman" w:hAnsi="Times New Roman" w:cs="Times New Roman"/>
          <w:b/>
          <w:sz w:val="24"/>
          <w:szCs w:val="28"/>
        </w:rPr>
        <w:t xml:space="preserve">Креативные индустрии </w:t>
      </w:r>
      <w:r w:rsidRPr="00492DF7">
        <w:rPr>
          <w:rFonts w:ascii="Times New Roman" w:hAnsi="Times New Roman" w:cs="Times New Roman"/>
          <w:sz w:val="24"/>
          <w:szCs w:val="28"/>
        </w:rPr>
        <w:t>(креативная экономика или экономика знаний)  —  </w:t>
      </w:r>
      <w:hyperlink r:id="rId13" w:tooltip="Инновационная экономика" w:history="1">
        <w:r w:rsidRPr="00492DF7">
          <w:rPr>
            <w:rFonts w:ascii="Times New Roman" w:hAnsi="Times New Roman" w:cs="Times New Roman"/>
            <w:sz w:val="24"/>
            <w:szCs w:val="28"/>
          </w:rPr>
          <w:t>особый сектор</w:t>
        </w:r>
      </w:hyperlink>
      <w:r w:rsidRPr="00492DF7">
        <w:rPr>
          <w:rFonts w:ascii="Times New Roman" w:hAnsi="Times New Roman" w:cs="Times New Roman"/>
          <w:sz w:val="24"/>
          <w:szCs w:val="28"/>
        </w:rPr>
        <w:t> </w:t>
      </w:r>
      <w:hyperlink r:id="rId14" w:tooltip="Экономика" w:history="1">
        <w:r w:rsidRPr="00492DF7">
          <w:rPr>
            <w:rFonts w:ascii="Times New Roman" w:hAnsi="Times New Roman" w:cs="Times New Roman"/>
            <w:sz w:val="24"/>
            <w:szCs w:val="28"/>
          </w:rPr>
          <w:t>экономики</w:t>
        </w:r>
      </w:hyperlink>
      <w:r w:rsidRPr="00492DF7">
        <w:rPr>
          <w:rFonts w:ascii="Times New Roman" w:hAnsi="Times New Roman" w:cs="Times New Roman"/>
          <w:sz w:val="24"/>
          <w:szCs w:val="28"/>
        </w:rPr>
        <w:t>, основанный на продаже товаров и услуг, являющихся результатом интеллектуальной деятельности. Существенную роль в производстве этих товаров и услуг играет развитие технологий и инноваций. </w:t>
      </w:r>
    </w:p>
    <w:p w:rsidR="006F0665" w:rsidRPr="00D62483" w:rsidRDefault="006F0665" w:rsidP="006F0665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D62483">
        <w:rPr>
          <w:rFonts w:ascii="Times New Roman" w:hAnsi="Times New Roman" w:cs="Times New Roman"/>
          <w:b/>
          <w:sz w:val="24"/>
          <w:szCs w:val="28"/>
        </w:rPr>
        <w:t>Основными характеристиками являются:</w:t>
      </w:r>
    </w:p>
    <w:p w:rsidR="006F0665" w:rsidRPr="00492DF7" w:rsidRDefault="006F0665" w:rsidP="006F066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92DF7">
        <w:rPr>
          <w:rFonts w:ascii="Times New Roman" w:hAnsi="Times New Roman" w:cs="Times New Roman"/>
          <w:sz w:val="24"/>
          <w:szCs w:val="28"/>
        </w:rPr>
        <w:t>высокая роль новых технологий и открытий в разных областях деятельности человека;</w:t>
      </w:r>
    </w:p>
    <w:p w:rsidR="006F0665" w:rsidRPr="00492DF7" w:rsidRDefault="006F0665" w:rsidP="006F066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92DF7">
        <w:rPr>
          <w:rFonts w:ascii="Times New Roman" w:hAnsi="Times New Roman" w:cs="Times New Roman"/>
          <w:sz w:val="24"/>
          <w:szCs w:val="28"/>
        </w:rPr>
        <w:t>высокая креативная составляющая труда;</w:t>
      </w:r>
    </w:p>
    <w:p w:rsidR="006F0665" w:rsidRPr="00492DF7" w:rsidRDefault="006F0665" w:rsidP="006F066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92DF7">
        <w:rPr>
          <w:rFonts w:ascii="Times New Roman" w:hAnsi="Times New Roman" w:cs="Times New Roman"/>
          <w:sz w:val="24"/>
          <w:szCs w:val="28"/>
        </w:rPr>
        <w:t>большой объем уже существующих знаний и острая необходимость генерации новых знаний.</w:t>
      </w:r>
    </w:p>
    <w:p w:rsidR="006F0665" w:rsidRPr="00492DF7" w:rsidRDefault="006F0665" w:rsidP="006F0665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92DF7">
        <w:rPr>
          <w:rFonts w:ascii="Times New Roman" w:hAnsi="Times New Roman" w:cs="Times New Roman"/>
          <w:b/>
          <w:sz w:val="24"/>
          <w:szCs w:val="28"/>
        </w:rPr>
        <w:t>К креативной экономике отрасли могут относится:</w:t>
      </w:r>
    </w:p>
    <w:p w:rsidR="006F0665" w:rsidRPr="00D62483" w:rsidRDefault="006F0665" w:rsidP="006F066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2483">
        <w:rPr>
          <w:rFonts w:ascii="Times New Roman" w:hAnsi="Times New Roman" w:cs="Times New Roman"/>
          <w:sz w:val="24"/>
          <w:szCs w:val="28"/>
        </w:rPr>
        <w:t>Реклама и маркетинг;</w:t>
      </w:r>
    </w:p>
    <w:p w:rsidR="006F0665" w:rsidRPr="00D62483" w:rsidRDefault="006F0665" w:rsidP="006F066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2483">
        <w:rPr>
          <w:rFonts w:ascii="Times New Roman" w:hAnsi="Times New Roman" w:cs="Times New Roman"/>
          <w:sz w:val="24"/>
          <w:szCs w:val="28"/>
        </w:rPr>
        <w:t>Архитектура;</w:t>
      </w:r>
    </w:p>
    <w:p w:rsidR="006F0665" w:rsidRPr="00D62483" w:rsidRDefault="006F0665" w:rsidP="006F066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2483">
        <w:rPr>
          <w:rFonts w:ascii="Times New Roman" w:hAnsi="Times New Roman" w:cs="Times New Roman"/>
          <w:sz w:val="24"/>
          <w:szCs w:val="28"/>
        </w:rPr>
        <w:t>Ремёсла;</w:t>
      </w:r>
    </w:p>
    <w:p w:rsidR="006F0665" w:rsidRPr="00D62483" w:rsidRDefault="006F0665" w:rsidP="006F066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2483">
        <w:rPr>
          <w:rFonts w:ascii="Times New Roman" w:hAnsi="Times New Roman" w:cs="Times New Roman"/>
          <w:sz w:val="24"/>
          <w:szCs w:val="28"/>
        </w:rPr>
        <w:t>Дизайн промышленный, графический, создание моделей одежды;</w:t>
      </w:r>
    </w:p>
    <w:p w:rsidR="006F0665" w:rsidRPr="00D62483" w:rsidRDefault="006F0665" w:rsidP="006F066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2483">
        <w:rPr>
          <w:rFonts w:ascii="Times New Roman" w:hAnsi="Times New Roman" w:cs="Times New Roman"/>
          <w:sz w:val="24"/>
          <w:szCs w:val="28"/>
        </w:rPr>
        <w:t>Кинематография, ТВ, видео, радио и фотография;</w:t>
      </w:r>
    </w:p>
    <w:p w:rsidR="006F0665" w:rsidRPr="00D62483" w:rsidRDefault="006F0665" w:rsidP="006F066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2483">
        <w:rPr>
          <w:rFonts w:ascii="Times New Roman" w:hAnsi="Times New Roman" w:cs="Times New Roman"/>
          <w:sz w:val="24"/>
          <w:szCs w:val="28"/>
        </w:rPr>
        <w:t>Разработка </w:t>
      </w:r>
      <w:hyperlink r:id="rId15" w:tooltip="Программное обеспечение" w:history="1">
        <w:r w:rsidRPr="00492DF7">
          <w:rPr>
            <w:rFonts w:ascii="Times New Roman" w:hAnsi="Times New Roman" w:cs="Times New Roman"/>
            <w:sz w:val="24"/>
            <w:szCs w:val="28"/>
          </w:rPr>
          <w:t>ПО</w:t>
        </w:r>
      </w:hyperlink>
      <w:r w:rsidRPr="00D62483">
        <w:rPr>
          <w:rFonts w:ascii="Times New Roman" w:hAnsi="Times New Roman" w:cs="Times New Roman"/>
          <w:sz w:val="24"/>
          <w:szCs w:val="28"/>
        </w:rPr>
        <w:t>, сервисов, приложений, игр;</w:t>
      </w:r>
    </w:p>
    <w:p w:rsidR="006F0665" w:rsidRPr="00D62483" w:rsidRDefault="006F0665" w:rsidP="006F066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2483">
        <w:rPr>
          <w:rFonts w:ascii="Times New Roman" w:hAnsi="Times New Roman" w:cs="Times New Roman"/>
          <w:sz w:val="24"/>
          <w:szCs w:val="28"/>
        </w:rPr>
        <w:t>Издательское дело и пресса;</w:t>
      </w:r>
    </w:p>
    <w:p w:rsidR="006F0665" w:rsidRPr="00D62483" w:rsidRDefault="006F0665" w:rsidP="006F066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2483">
        <w:rPr>
          <w:rFonts w:ascii="Times New Roman" w:hAnsi="Times New Roman" w:cs="Times New Roman"/>
          <w:sz w:val="24"/>
          <w:szCs w:val="28"/>
        </w:rPr>
        <w:t>Музей, галереи, библиотеки;</w:t>
      </w:r>
    </w:p>
    <w:p w:rsidR="006F0665" w:rsidRPr="00D62483" w:rsidRDefault="006F0665" w:rsidP="006F066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D62483">
        <w:rPr>
          <w:rFonts w:ascii="Times New Roman" w:hAnsi="Times New Roman" w:cs="Times New Roman"/>
          <w:sz w:val="24"/>
          <w:szCs w:val="28"/>
        </w:rPr>
        <w:t>Музыка, театр, искусство.</w:t>
      </w:r>
    </w:p>
    <w:p w:rsidR="006F0665" w:rsidRDefault="006F0665" w:rsidP="006F066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F0665" w:rsidRPr="00492DF7" w:rsidRDefault="006F0665" w:rsidP="006F0665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9434BD">
        <w:rPr>
          <w:rFonts w:ascii="Times New Roman" w:hAnsi="Times New Roman" w:cs="Times New Roman"/>
          <w:sz w:val="24"/>
          <w:szCs w:val="28"/>
        </w:rPr>
        <w:t xml:space="preserve">В </w:t>
      </w:r>
      <w:proofErr w:type="gramStart"/>
      <w:r w:rsidRPr="009434BD">
        <w:rPr>
          <w:rFonts w:ascii="Times New Roman" w:hAnsi="Times New Roman" w:cs="Times New Roman"/>
          <w:sz w:val="24"/>
          <w:szCs w:val="28"/>
        </w:rPr>
        <w:t>ходе  проблемно</w:t>
      </w:r>
      <w:proofErr w:type="gramEnd"/>
      <w:r w:rsidRPr="009434BD">
        <w:rPr>
          <w:rFonts w:ascii="Times New Roman" w:hAnsi="Times New Roman" w:cs="Times New Roman"/>
          <w:sz w:val="24"/>
          <w:szCs w:val="28"/>
        </w:rPr>
        <w:t xml:space="preserve">-аналитической деловой  игры  команде предстоит    </w:t>
      </w:r>
      <w:r w:rsidRPr="00492DF7">
        <w:rPr>
          <w:rFonts w:ascii="Times New Roman" w:hAnsi="Times New Roman" w:cs="Times New Roman"/>
          <w:b/>
          <w:sz w:val="24"/>
          <w:szCs w:val="28"/>
        </w:rPr>
        <w:t>сформировать комплексное предложение по развитию креативных индустрий в Пермском крае и ответить на вопросы:</w:t>
      </w:r>
    </w:p>
    <w:p w:rsidR="006F0665" w:rsidRPr="00492DF7" w:rsidRDefault="006F0665" w:rsidP="006F0665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92DF7">
        <w:rPr>
          <w:rFonts w:ascii="Times New Roman" w:hAnsi="Times New Roman" w:cs="Times New Roman"/>
          <w:b/>
          <w:sz w:val="24"/>
          <w:szCs w:val="28"/>
        </w:rPr>
        <w:t>нужно ли Пермскому краю развивать креативную экономику?</w:t>
      </w:r>
    </w:p>
    <w:p w:rsidR="006F0665" w:rsidRDefault="006F0665" w:rsidP="00BB298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6F0665">
        <w:rPr>
          <w:rFonts w:ascii="Times New Roman" w:hAnsi="Times New Roman" w:cs="Times New Roman"/>
          <w:b/>
          <w:sz w:val="24"/>
          <w:szCs w:val="28"/>
        </w:rPr>
        <w:t>на каких сферах креативных индустрий стоит делать акцент в первую очередь?</w:t>
      </w:r>
    </w:p>
    <w:p w:rsidR="00DD6E47" w:rsidRPr="006F0665" w:rsidRDefault="006F0665" w:rsidP="00BB298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6F0665">
        <w:rPr>
          <w:rFonts w:ascii="Times New Roman" w:hAnsi="Times New Roman" w:cs="Times New Roman"/>
          <w:b/>
          <w:sz w:val="24"/>
          <w:szCs w:val="28"/>
        </w:rPr>
        <w:t>какие реальные механизмы поддержки креативного сектора можно предложить?</w:t>
      </w:r>
    </w:p>
    <w:p w:rsidR="006F0665" w:rsidRPr="00492DF7" w:rsidRDefault="006F0665" w:rsidP="006F066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Для этого н</w:t>
      </w:r>
      <w:r w:rsidRPr="00492DF7">
        <w:rPr>
          <w:rFonts w:ascii="Times New Roman" w:hAnsi="Times New Roman" w:cs="Times New Roman"/>
          <w:b/>
          <w:sz w:val="24"/>
          <w:szCs w:val="28"/>
        </w:rPr>
        <w:t xml:space="preserve">еобходимо </w:t>
      </w:r>
      <w:r>
        <w:rPr>
          <w:rFonts w:ascii="Times New Roman" w:hAnsi="Times New Roman" w:cs="Times New Roman"/>
          <w:b/>
          <w:sz w:val="24"/>
          <w:szCs w:val="28"/>
        </w:rPr>
        <w:t>обоснование</w:t>
      </w:r>
      <w:r w:rsidRPr="00492DF7">
        <w:rPr>
          <w:rFonts w:ascii="Times New Roman" w:hAnsi="Times New Roman" w:cs="Times New Roman"/>
          <w:sz w:val="24"/>
          <w:szCs w:val="28"/>
        </w:rPr>
        <w:t xml:space="preserve"> целесообразности или нецелесообразности развития креативных индустрий в Пермском крае, а также приоритетных специализаций для развития. Комплексное стратегическое видение траектории развития креативных индустрий.</w:t>
      </w:r>
    </w:p>
    <w:p w:rsidR="006F0665" w:rsidRDefault="006F0665" w:rsidP="006F066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Ожидаемый результат: о</w:t>
      </w:r>
      <w:r w:rsidRPr="00492DF7">
        <w:rPr>
          <w:rFonts w:ascii="Times New Roman" w:hAnsi="Times New Roman" w:cs="Times New Roman"/>
          <w:sz w:val="24"/>
          <w:szCs w:val="28"/>
        </w:rPr>
        <w:t>т 3 до 5 конкретных проработанных реалистичных предложений в части механизмов поддержки креативных индустрий.</w:t>
      </w:r>
    </w:p>
    <w:p w:rsidR="006F0665" w:rsidRDefault="006F0665" w:rsidP="006F0665">
      <w:pPr>
        <w:rPr>
          <w:rFonts w:ascii="Times New Roman" w:hAnsi="Times New Roman" w:cs="Times New Roman"/>
          <w:sz w:val="24"/>
          <w:szCs w:val="28"/>
        </w:rPr>
      </w:pPr>
    </w:p>
    <w:p w:rsidR="00641A45" w:rsidRDefault="00641A45" w:rsidP="006F0665">
      <w:pPr>
        <w:rPr>
          <w:rFonts w:ascii="Times New Roman" w:hAnsi="Times New Roman" w:cs="Times New Roman"/>
          <w:sz w:val="24"/>
          <w:szCs w:val="28"/>
        </w:rPr>
      </w:pPr>
    </w:p>
    <w:p w:rsidR="006F0665" w:rsidRDefault="006F0665" w:rsidP="006F066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F0665" w:rsidRDefault="006F0665" w:rsidP="006F0665">
      <w:pPr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lastRenderedPageBreak/>
        <w:t>Для  общего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понимания  проблематики «Креативные индустрии и меры их поддержки» предлагаем ознакомиться со следующими материалами</w:t>
      </w:r>
      <w:r w:rsidRPr="00492DF7">
        <w:rPr>
          <w:rFonts w:ascii="Times New Roman" w:hAnsi="Times New Roman" w:cs="Times New Roman"/>
          <w:sz w:val="24"/>
          <w:szCs w:val="28"/>
        </w:rPr>
        <w:t>:</w:t>
      </w:r>
    </w:p>
    <w:p w:rsidR="006F0665" w:rsidRDefault="00D57461" w:rsidP="00641A45">
      <w:pPr>
        <w:pStyle w:val="a6"/>
        <w:numPr>
          <w:ilvl w:val="0"/>
          <w:numId w:val="6"/>
        </w:numPr>
        <w:spacing w:after="0"/>
      </w:pPr>
      <w:hyperlink r:id="rId16" w:history="1">
        <w:r w:rsidR="006F0665">
          <w:rPr>
            <w:rStyle w:val="a4"/>
          </w:rPr>
          <w:t>https://trends.rbc.ru/trends/innovation/5dd54dbf9a79471180f57ce7</w:t>
        </w:r>
      </w:hyperlink>
    </w:p>
    <w:p w:rsidR="006F0665" w:rsidRDefault="00D57461" w:rsidP="00641A45">
      <w:pPr>
        <w:pStyle w:val="a6"/>
        <w:numPr>
          <w:ilvl w:val="0"/>
          <w:numId w:val="6"/>
        </w:numPr>
        <w:spacing w:after="0"/>
      </w:pPr>
      <w:hyperlink r:id="rId17" w:history="1">
        <w:r w:rsidR="006F0665">
          <w:rPr>
            <w:rStyle w:val="a4"/>
          </w:rPr>
          <w:t>https://science.theoryandpractice.ru/posts/19183-tvorchestvo-ravno-biznes-chto-takoe-kreativnye-industrii-i-kak-nachat-v-nikh-razvivatsya</w:t>
        </w:r>
      </w:hyperlink>
    </w:p>
    <w:p w:rsidR="006F0665" w:rsidRDefault="00D57461" w:rsidP="00641A45">
      <w:pPr>
        <w:pStyle w:val="a6"/>
        <w:numPr>
          <w:ilvl w:val="0"/>
          <w:numId w:val="6"/>
        </w:numPr>
        <w:spacing w:after="0"/>
      </w:pPr>
      <w:hyperlink r:id="rId18" w:history="1">
        <w:r w:rsidR="006F0665" w:rsidRPr="000165A2">
          <w:rPr>
            <w:rStyle w:val="a4"/>
          </w:rPr>
          <w:t>http://www.flagshipuniversity.ntf.ru/sites/default/files/%D0%9A%D1%80%D0%B5%D0%B0%D1%82%D0%B8%D0%B2%D0%BD%D1%8B%D0%B5%20%D0%B8%D0%BD%D0%B4%D1%83%D1%81%D1%82%D1%80%D0%B8%D0%B8.Creative%20industrie%20%D1%82%D0%B5%D0%BE%D1%80%D0%B8%D1%8F%20%D0%B8%20%D0%BF%D1%80%D0%B0%D0%BA%D1%82%D0%B8%D0%BA%D0%B0.pdf</w:t>
        </w:r>
      </w:hyperlink>
    </w:p>
    <w:p w:rsidR="006F0665" w:rsidRDefault="006F0665" w:rsidP="00641A45">
      <w:pPr>
        <w:pStyle w:val="a6"/>
        <w:numPr>
          <w:ilvl w:val="0"/>
          <w:numId w:val="6"/>
        </w:numPr>
        <w:spacing w:after="0"/>
      </w:pPr>
      <w:r>
        <w:t xml:space="preserve"> </w:t>
      </w:r>
      <w:hyperlink r:id="rId19" w:history="1">
        <w:r>
          <w:rPr>
            <w:rStyle w:val="a4"/>
          </w:rPr>
          <w:t>http://council.gov.ru/media/files/cArZsej5uEzf7rYuwtSduLBfl0bgYRUj.pdf</w:t>
        </w:r>
      </w:hyperlink>
    </w:p>
    <w:p w:rsidR="006F0665" w:rsidRDefault="00D57461" w:rsidP="00641A45">
      <w:pPr>
        <w:pStyle w:val="a6"/>
        <w:numPr>
          <w:ilvl w:val="0"/>
          <w:numId w:val="6"/>
        </w:numPr>
        <w:spacing w:after="0"/>
      </w:pPr>
      <w:hyperlink r:id="rId20" w:history="1">
        <w:r w:rsidR="006F0665">
          <w:rPr>
            <w:rStyle w:val="a4"/>
          </w:rPr>
          <w:t>http://aakr.ru/docs_support/support5.pdf</w:t>
        </w:r>
      </w:hyperlink>
    </w:p>
    <w:p w:rsidR="006F0665" w:rsidRDefault="00D57461" w:rsidP="00641A45">
      <w:pPr>
        <w:pStyle w:val="a6"/>
        <w:numPr>
          <w:ilvl w:val="0"/>
          <w:numId w:val="6"/>
        </w:numPr>
        <w:spacing w:after="0"/>
      </w:pPr>
      <w:hyperlink r:id="rId21" w:history="1">
        <w:r w:rsidR="006F0665">
          <w:rPr>
            <w:rStyle w:val="a4"/>
          </w:rPr>
          <w:t>https://www.zakonrf.info/rasporiazhenie-pravitelstvo-rf-2613-r-20092021/</w:t>
        </w:r>
      </w:hyperlink>
    </w:p>
    <w:p w:rsidR="006F0665" w:rsidRDefault="006F0665" w:rsidP="00641A45">
      <w:pPr>
        <w:pStyle w:val="a6"/>
        <w:numPr>
          <w:ilvl w:val="0"/>
          <w:numId w:val="6"/>
        </w:numPr>
        <w:spacing w:after="0"/>
      </w:pPr>
      <w:r>
        <w:t xml:space="preserve"> </w:t>
      </w:r>
      <w:hyperlink r:id="rId22" w:history="1">
        <w:r>
          <w:rPr>
            <w:rStyle w:val="a4"/>
          </w:rPr>
          <w:t>https://rg.ru/2021/10/26/reg-szfo/kreativnye-industrii-poluchat-novye-mery-gospodderzhki.html</w:t>
        </w:r>
      </w:hyperlink>
    </w:p>
    <w:p w:rsidR="006F0665" w:rsidRDefault="00D57461" w:rsidP="00641A45">
      <w:pPr>
        <w:pStyle w:val="a6"/>
        <w:numPr>
          <w:ilvl w:val="0"/>
          <w:numId w:val="6"/>
        </w:numPr>
        <w:spacing w:after="0"/>
      </w:pPr>
      <w:hyperlink r:id="rId23" w:history="1">
        <w:r w:rsidR="006F0665">
          <w:rPr>
            <w:rStyle w:val="a4"/>
          </w:rPr>
          <w:t>https://iz.ru/1177224/olesia-ternopolskaia/tvorcheskii-podkhod-kak-v-rossii-podderzhat-kreativnyi-biznes</w:t>
        </w:r>
      </w:hyperlink>
    </w:p>
    <w:p w:rsidR="006F0665" w:rsidRDefault="00D57461" w:rsidP="00641A45">
      <w:pPr>
        <w:pStyle w:val="a6"/>
        <w:numPr>
          <w:ilvl w:val="0"/>
          <w:numId w:val="6"/>
        </w:numPr>
        <w:spacing w:after="0"/>
      </w:pPr>
      <w:hyperlink r:id="rId24" w:history="1">
        <w:r w:rsidR="006F0665">
          <w:rPr>
            <w:rStyle w:val="a4"/>
          </w:rPr>
          <w:t>https://vc.ru/digitalip/314026-gosudarstvennye-proekty-i-chastnye-iniciativy-regiony-rasskazali-o-podderzhke-kreativnyh-industriy</w:t>
        </w:r>
      </w:hyperlink>
    </w:p>
    <w:p w:rsidR="006F0665" w:rsidRDefault="00D57461" w:rsidP="00641A45">
      <w:pPr>
        <w:pStyle w:val="a6"/>
        <w:numPr>
          <w:ilvl w:val="0"/>
          <w:numId w:val="6"/>
        </w:numPr>
        <w:spacing w:after="0"/>
      </w:pPr>
      <w:hyperlink r:id="rId25" w:history="1">
        <w:r w:rsidR="006F0665">
          <w:rPr>
            <w:rStyle w:val="a4"/>
          </w:rPr>
          <w:t>https://www.economy.gov.ru/material/news/v_minekonomrazvitiya_predlozhili_razrabotat_strategiyu_podderzhki_kreativnyh_industriy_v_rossii.html</w:t>
        </w:r>
      </w:hyperlink>
    </w:p>
    <w:p w:rsidR="006F0665" w:rsidRDefault="00D57461" w:rsidP="00641A45">
      <w:pPr>
        <w:pStyle w:val="a6"/>
        <w:numPr>
          <w:ilvl w:val="0"/>
          <w:numId w:val="6"/>
        </w:numPr>
        <w:spacing w:after="0"/>
      </w:pPr>
      <w:hyperlink r:id="rId26" w:history="1">
        <w:r w:rsidR="006F0665">
          <w:rPr>
            <w:rStyle w:val="a4"/>
          </w:rPr>
          <w:t>https://www.forbes.ru/brandvoice/ipquorum/398343-moment-istiny-kakoy-pomoshchi-ot-gosudarstva-ozhidayut-kreativnye</w:t>
        </w:r>
      </w:hyperlink>
    </w:p>
    <w:p w:rsidR="006F0665" w:rsidRDefault="00D57461" w:rsidP="00641A45">
      <w:pPr>
        <w:pStyle w:val="a6"/>
        <w:numPr>
          <w:ilvl w:val="0"/>
          <w:numId w:val="6"/>
        </w:numPr>
        <w:spacing w:after="0"/>
      </w:pPr>
      <w:hyperlink r:id="rId27" w:history="1">
        <w:r w:rsidR="006F0665">
          <w:rPr>
            <w:rStyle w:val="a4"/>
          </w:rPr>
          <w:t>https://asi.ru/news/184892/</w:t>
        </w:r>
      </w:hyperlink>
    </w:p>
    <w:p w:rsidR="006F0665" w:rsidRDefault="00D57461" w:rsidP="00641A45">
      <w:pPr>
        <w:pStyle w:val="a6"/>
        <w:numPr>
          <w:ilvl w:val="0"/>
          <w:numId w:val="6"/>
        </w:numPr>
        <w:spacing w:after="0"/>
      </w:pPr>
      <w:hyperlink r:id="rId28" w:history="1">
        <w:r w:rsidR="006F0665">
          <w:rPr>
            <w:rStyle w:val="a4"/>
          </w:rPr>
          <w:t>https://depeconom.admhmao.ru/upload/iblock/5f1/70_oz.pdf</w:t>
        </w:r>
      </w:hyperlink>
    </w:p>
    <w:p w:rsidR="006F0665" w:rsidRDefault="00D57461" w:rsidP="00641A45">
      <w:pPr>
        <w:pStyle w:val="a6"/>
        <w:numPr>
          <w:ilvl w:val="0"/>
          <w:numId w:val="6"/>
        </w:numPr>
        <w:spacing w:after="0"/>
      </w:pPr>
      <w:hyperlink r:id="rId29" w:history="1">
        <w:r w:rsidR="006F0665">
          <w:rPr>
            <w:rStyle w:val="a4"/>
          </w:rPr>
          <w:t>https://cyberleninka.ru/article/n/gosudarstvennaya-podderzhka-kreativnyh-industriy/viewer</w:t>
        </w:r>
      </w:hyperlink>
    </w:p>
    <w:p w:rsidR="006F0665" w:rsidRDefault="00D57461" w:rsidP="00641A45">
      <w:pPr>
        <w:pStyle w:val="a6"/>
        <w:numPr>
          <w:ilvl w:val="0"/>
          <w:numId w:val="6"/>
        </w:numPr>
        <w:spacing w:after="0"/>
      </w:pPr>
      <w:hyperlink r:id="rId30" w:history="1">
        <w:r w:rsidR="006F0665">
          <w:rPr>
            <w:rStyle w:val="a4"/>
          </w:rPr>
          <w:t>https://tass.ru/novosti-partnerov/12828869</w:t>
        </w:r>
      </w:hyperlink>
    </w:p>
    <w:p w:rsidR="006F0665" w:rsidRDefault="006F0665" w:rsidP="006F0665">
      <w:pPr>
        <w:jc w:val="both"/>
      </w:pPr>
    </w:p>
    <w:p w:rsidR="006F0665" w:rsidRDefault="006F0665" w:rsidP="006F0665">
      <w:pPr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6F0665" w:rsidRPr="00241A16" w:rsidRDefault="006F0665" w:rsidP="006F066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F0665" w:rsidRPr="00641A45" w:rsidRDefault="006F0665" w:rsidP="006F0665">
      <w:pPr>
        <w:jc w:val="both"/>
        <w:rPr>
          <w:rFonts w:ascii="Times New Roman" w:hAnsi="Times New Roman" w:cs="Times New Roman"/>
        </w:rPr>
      </w:pPr>
      <w:proofErr w:type="spellStart"/>
      <w:r w:rsidRPr="00641A45">
        <w:rPr>
          <w:rFonts w:ascii="Times New Roman" w:hAnsi="Times New Roman" w:cs="Times New Roman"/>
        </w:rPr>
        <w:t>Презентационно</w:t>
      </w:r>
      <w:proofErr w:type="spellEnd"/>
      <w:r w:rsidRPr="00641A45">
        <w:rPr>
          <w:rFonts w:ascii="Times New Roman" w:hAnsi="Times New Roman" w:cs="Times New Roman"/>
        </w:rPr>
        <w:t>-аналитический материал Агентства МСП «О мерах поддержки субъектов МСП, осуществляющих деятельность в индустрии моды в Пермском крае»:</w:t>
      </w:r>
    </w:p>
    <w:p w:rsidR="006F0665" w:rsidRPr="00641A45" w:rsidRDefault="00D57461" w:rsidP="00641A45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</w:rPr>
      </w:pPr>
      <w:hyperlink r:id="rId31" w:history="1">
        <w:r w:rsidR="006F0665" w:rsidRPr="00641A45">
          <w:rPr>
            <w:rStyle w:val="a4"/>
            <w:rFonts w:ascii="Times New Roman" w:hAnsi="Times New Roman" w:cs="Times New Roman"/>
          </w:rPr>
          <w:t>https://permtpp.ru/documents/%D0%98%D0%BD%D0%B4%D1%83%D1%81%D1%82%D1%80%D0%B8%D1%8F%20%D0%BC%D0%BE%D0%B4%D1%8B%20%D0%90%D0%B3%D0%B5%D0%BD%D1%82%D1%81%D1%82%D0%B2%D0%BE%20%D0%9C%D0%A1%D0%9F%20%D0%9F%D0%9A.pdf</w:t>
        </w:r>
      </w:hyperlink>
    </w:p>
    <w:p w:rsidR="006F0665" w:rsidRPr="00641A45" w:rsidRDefault="00641A45" w:rsidP="006F0665">
      <w:pPr>
        <w:jc w:val="both"/>
        <w:rPr>
          <w:rFonts w:ascii="Times New Roman" w:hAnsi="Times New Roman" w:cs="Times New Roman"/>
        </w:rPr>
      </w:pPr>
      <w:r w:rsidRPr="00641A45">
        <w:rPr>
          <w:rFonts w:ascii="Times New Roman" w:hAnsi="Times New Roman" w:cs="Times New Roman"/>
        </w:rPr>
        <w:t>В данном материале п</w:t>
      </w:r>
      <w:r w:rsidR="006F0665" w:rsidRPr="00641A45">
        <w:rPr>
          <w:rFonts w:ascii="Times New Roman" w:hAnsi="Times New Roman" w:cs="Times New Roman"/>
        </w:rPr>
        <w:t>редставлена основная статистика: объем выручки организации креативной индустрии, доля выручки и вклад муниципалитетов ПК, количество субъектов МСП в индустрии, меры поддержки</w:t>
      </w:r>
      <w:r>
        <w:rPr>
          <w:rFonts w:ascii="Times New Roman" w:hAnsi="Times New Roman" w:cs="Times New Roman"/>
        </w:rPr>
        <w:t>.</w:t>
      </w:r>
      <w:r w:rsidR="006F0665" w:rsidRPr="00641A45">
        <w:rPr>
          <w:rFonts w:ascii="Times New Roman" w:hAnsi="Times New Roman" w:cs="Times New Roman"/>
        </w:rPr>
        <w:t xml:space="preserve"> </w:t>
      </w:r>
    </w:p>
    <w:p w:rsidR="006F0665" w:rsidRDefault="006F0665" w:rsidP="006F0665">
      <w:pPr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641A45" w:rsidRPr="00641A45" w:rsidRDefault="00641A45" w:rsidP="00641A45">
      <w:pPr>
        <w:jc w:val="both"/>
        <w:rPr>
          <w:rFonts w:ascii="Times New Roman" w:hAnsi="Times New Roman" w:cs="Times New Roman"/>
          <w:sz w:val="24"/>
          <w:szCs w:val="28"/>
        </w:rPr>
      </w:pPr>
      <w:r w:rsidRPr="00641A45">
        <w:rPr>
          <w:rFonts w:ascii="Times New Roman" w:hAnsi="Times New Roman" w:cs="Times New Roman"/>
          <w:b/>
          <w:sz w:val="24"/>
          <w:szCs w:val="28"/>
        </w:rPr>
        <w:t>Примечание</w:t>
      </w:r>
      <w:r w:rsidRPr="00641A45">
        <w:rPr>
          <w:rFonts w:ascii="Times New Roman" w:hAnsi="Times New Roman" w:cs="Times New Roman"/>
          <w:sz w:val="24"/>
          <w:szCs w:val="28"/>
        </w:rPr>
        <w:t xml:space="preserve">: Предложения должны </w:t>
      </w:r>
      <w:proofErr w:type="gramStart"/>
      <w:r w:rsidRPr="00641A45">
        <w:rPr>
          <w:rFonts w:ascii="Times New Roman" w:hAnsi="Times New Roman" w:cs="Times New Roman"/>
          <w:sz w:val="24"/>
          <w:szCs w:val="28"/>
        </w:rPr>
        <w:t>учитывать</w:t>
      </w:r>
      <w:proofErr w:type="gramEnd"/>
      <w:r w:rsidRPr="00641A45">
        <w:rPr>
          <w:rFonts w:ascii="Times New Roman" w:hAnsi="Times New Roman" w:cs="Times New Roman"/>
          <w:sz w:val="24"/>
          <w:szCs w:val="28"/>
        </w:rPr>
        <w:t xml:space="preserve"> как интересы бизнеса, так и государства, в том числе быть направлены на рост доходной части бюджета</w:t>
      </w:r>
    </w:p>
    <w:p w:rsidR="006F0665" w:rsidRDefault="006F0665" w:rsidP="006F0665">
      <w:pPr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641A45" w:rsidRDefault="00641A45" w:rsidP="006F0665">
      <w:pPr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641A45" w:rsidRDefault="00641A45" w:rsidP="006F0665">
      <w:pPr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641A45" w:rsidRDefault="00641A45" w:rsidP="00641A45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Кейс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3:   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Коммуникация</w:t>
      </w:r>
      <w:r w:rsidRPr="0064766A">
        <w:rPr>
          <w:rFonts w:ascii="Times New Roman" w:hAnsi="Times New Roman" w:cs="Times New Roman"/>
          <w:b/>
          <w:sz w:val="24"/>
          <w:szCs w:val="28"/>
        </w:rPr>
        <w:t xml:space="preserve"> бизнеса и власти</w:t>
      </w:r>
    </w:p>
    <w:p w:rsidR="00641A45" w:rsidRDefault="00641A45" w:rsidP="00641A4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сегодняшний день существуют проблемы коммуникации власти и бизнеса, которые приводят к длительному сроку решения вопросов, эффекту обманутых ожиданий и недовольству предпринимателей. Также существует проблема с донесением информации о существующих мерах поддержки, язык коммуникаций зачастую сложен и не понятен бизнесу. </w:t>
      </w:r>
      <w:r w:rsidR="0081534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C2B15" w:rsidRDefault="008C2B15" w:rsidP="00641A4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Есть мнение некоторых  </w:t>
      </w:r>
      <w:r w:rsidR="00D57461">
        <w:rPr>
          <w:rFonts w:ascii="Times New Roman" w:hAnsi="Times New Roman" w:cs="Times New Roman"/>
          <w:sz w:val="24"/>
          <w:szCs w:val="28"/>
        </w:rPr>
        <w:t>органов  власти</w:t>
      </w:r>
      <w:r>
        <w:rPr>
          <w:rFonts w:ascii="Times New Roman" w:hAnsi="Times New Roman" w:cs="Times New Roman"/>
          <w:sz w:val="24"/>
          <w:szCs w:val="28"/>
        </w:rPr>
        <w:t>, что:</w:t>
      </w:r>
      <w:r w:rsidRPr="008C2B15">
        <w:t xml:space="preserve"> </w:t>
      </w:r>
      <w:r w:rsidRPr="008C2B15">
        <w:rPr>
          <w:rFonts w:ascii="Times New Roman" w:hAnsi="Times New Roman" w:cs="Times New Roman"/>
          <w:sz w:val="24"/>
          <w:szCs w:val="28"/>
        </w:rPr>
        <w:t>повышени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8C2B15">
        <w:rPr>
          <w:rFonts w:ascii="Times New Roman" w:hAnsi="Times New Roman" w:cs="Times New Roman"/>
          <w:sz w:val="24"/>
          <w:szCs w:val="28"/>
        </w:rPr>
        <w:t xml:space="preserve"> эффективности взаимодействия бизнеса и власти</w:t>
      </w:r>
      <w:r>
        <w:rPr>
          <w:rFonts w:ascii="Times New Roman" w:hAnsi="Times New Roman" w:cs="Times New Roman"/>
          <w:sz w:val="24"/>
          <w:szCs w:val="28"/>
        </w:rPr>
        <w:t xml:space="preserve"> (с точки зрения каналов) приведет к у</w:t>
      </w:r>
      <w:r w:rsidRPr="008C2B15">
        <w:rPr>
          <w:rFonts w:ascii="Times New Roman" w:hAnsi="Times New Roman" w:cs="Times New Roman"/>
          <w:sz w:val="24"/>
          <w:szCs w:val="28"/>
        </w:rPr>
        <w:t>величени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8C2B15">
        <w:rPr>
          <w:rFonts w:ascii="Times New Roman" w:hAnsi="Times New Roman" w:cs="Times New Roman"/>
          <w:sz w:val="24"/>
          <w:szCs w:val="28"/>
        </w:rPr>
        <w:t xml:space="preserve"> информированности о мерах </w:t>
      </w:r>
      <w:r>
        <w:rPr>
          <w:rFonts w:ascii="Times New Roman" w:hAnsi="Times New Roman" w:cs="Times New Roman"/>
          <w:sz w:val="24"/>
          <w:szCs w:val="28"/>
        </w:rPr>
        <w:t xml:space="preserve"> поддержки бизнеса</w:t>
      </w:r>
      <w:r w:rsidRPr="008C2B15">
        <w:rPr>
          <w:rFonts w:ascii="Times New Roman" w:hAnsi="Times New Roman" w:cs="Times New Roman"/>
          <w:sz w:val="24"/>
          <w:szCs w:val="28"/>
        </w:rPr>
        <w:t>, увеличени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8C2B15">
        <w:rPr>
          <w:rFonts w:ascii="Times New Roman" w:hAnsi="Times New Roman" w:cs="Times New Roman"/>
          <w:sz w:val="24"/>
          <w:szCs w:val="28"/>
        </w:rPr>
        <w:t xml:space="preserve"> числа получателей разных мер, </w:t>
      </w:r>
      <w:r>
        <w:rPr>
          <w:rFonts w:ascii="Times New Roman" w:hAnsi="Times New Roman" w:cs="Times New Roman"/>
          <w:sz w:val="24"/>
          <w:szCs w:val="28"/>
        </w:rPr>
        <w:t xml:space="preserve"> и </w:t>
      </w:r>
      <w:r w:rsidRPr="008C2B15">
        <w:rPr>
          <w:rFonts w:ascii="Times New Roman" w:hAnsi="Times New Roman" w:cs="Times New Roman"/>
          <w:sz w:val="24"/>
          <w:szCs w:val="28"/>
        </w:rPr>
        <w:t>как итог - улучшени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8C2B15">
        <w:rPr>
          <w:rFonts w:ascii="Times New Roman" w:hAnsi="Times New Roman" w:cs="Times New Roman"/>
          <w:sz w:val="24"/>
          <w:szCs w:val="28"/>
        </w:rPr>
        <w:t xml:space="preserve"> фин</w:t>
      </w:r>
      <w:r>
        <w:rPr>
          <w:rFonts w:ascii="Times New Roman" w:hAnsi="Times New Roman" w:cs="Times New Roman"/>
          <w:sz w:val="24"/>
          <w:szCs w:val="28"/>
        </w:rPr>
        <w:t>ансовых</w:t>
      </w:r>
      <w:r w:rsidRPr="008C2B15">
        <w:rPr>
          <w:rFonts w:ascii="Times New Roman" w:hAnsi="Times New Roman" w:cs="Times New Roman"/>
          <w:sz w:val="24"/>
          <w:szCs w:val="28"/>
        </w:rPr>
        <w:t xml:space="preserve"> показателей у субъектов </w:t>
      </w:r>
      <w:r>
        <w:rPr>
          <w:rFonts w:ascii="Times New Roman" w:hAnsi="Times New Roman" w:cs="Times New Roman"/>
          <w:sz w:val="24"/>
          <w:szCs w:val="28"/>
        </w:rPr>
        <w:t>МСП</w:t>
      </w:r>
      <w:r w:rsidRPr="008C2B15">
        <w:rPr>
          <w:rFonts w:ascii="Times New Roman" w:hAnsi="Times New Roman" w:cs="Times New Roman"/>
          <w:sz w:val="24"/>
          <w:szCs w:val="28"/>
        </w:rPr>
        <w:t>, увеличени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8C2B15">
        <w:rPr>
          <w:rFonts w:ascii="Times New Roman" w:hAnsi="Times New Roman" w:cs="Times New Roman"/>
          <w:sz w:val="24"/>
          <w:szCs w:val="28"/>
        </w:rPr>
        <w:t xml:space="preserve"> занятости</w:t>
      </w:r>
      <w:r>
        <w:rPr>
          <w:rFonts w:ascii="Times New Roman" w:hAnsi="Times New Roman" w:cs="Times New Roman"/>
          <w:sz w:val="24"/>
          <w:szCs w:val="28"/>
        </w:rPr>
        <w:t xml:space="preserve"> населения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C2B15">
        <w:rPr>
          <w:rFonts w:ascii="Times New Roman" w:hAnsi="Times New Roman" w:cs="Times New Roman"/>
          <w:sz w:val="24"/>
          <w:szCs w:val="28"/>
        </w:rPr>
        <w:t xml:space="preserve"> и рост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8C2B15">
        <w:rPr>
          <w:rFonts w:ascii="Times New Roman" w:hAnsi="Times New Roman" w:cs="Times New Roman"/>
          <w:sz w:val="24"/>
          <w:szCs w:val="28"/>
        </w:rPr>
        <w:t xml:space="preserve"> самих бизнесов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8C2B15" w:rsidRDefault="008C2B15" w:rsidP="00641A4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D1349F" w:rsidRDefault="005A3527" w:rsidP="00641A45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9434BD">
        <w:rPr>
          <w:rFonts w:ascii="Times New Roman" w:hAnsi="Times New Roman" w:cs="Times New Roman"/>
          <w:sz w:val="24"/>
          <w:szCs w:val="28"/>
        </w:rPr>
        <w:t xml:space="preserve">В </w:t>
      </w:r>
      <w:proofErr w:type="gramStart"/>
      <w:r w:rsidRPr="009434BD">
        <w:rPr>
          <w:rFonts w:ascii="Times New Roman" w:hAnsi="Times New Roman" w:cs="Times New Roman"/>
          <w:sz w:val="24"/>
          <w:szCs w:val="28"/>
        </w:rPr>
        <w:t>ходе  проблемно</w:t>
      </w:r>
      <w:proofErr w:type="gramEnd"/>
      <w:r w:rsidRPr="009434BD">
        <w:rPr>
          <w:rFonts w:ascii="Times New Roman" w:hAnsi="Times New Roman" w:cs="Times New Roman"/>
          <w:sz w:val="24"/>
          <w:szCs w:val="28"/>
        </w:rPr>
        <w:t xml:space="preserve">-аналитической деловой  игры  команде предстоит   </w:t>
      </w:r>
      <w:r w:rsidR="00D1349F">
        <w:rPr>
          <w:rFonts w:ascii="Times New Roman" w:hAnsi="Times New Roman" w:cs="Times New Roman"/>
          <w:sz w:val="24"/>
          <w:szCs w:val="28"/>
        </w:rPr>
        <w:t xml:space="preserve">ответить на  вопрос: </w:t>
      </w:r>
      <w:r w:rsidR="00641A45" w:rsidRPr="002F2B5E">
        <w:rPr>
          <w:rFonts w:ascii="Times New Roman" w:hAnsi="Times New Roman" w:cs="Times New Roman"/>
          <w:b/>
          <w:sz w:val="24"/>
          <w:szCs w:val="28"/>
        </w:rPr>
        <w:t>Какие меры могут быть предприняты для улучшения</w:t>
      </w:r>
      <w:r w:rsidR="00D1349F">
        <w:rPr>
          <w:rFonts w:ascii="Times New Roman" w:hAnsi="Times New Roman" w:cs="Times New Roman"/>
          <w:b/>
          <w:sz w:val="24"/>
          <w:szCs w:val="28"/>
        </w:rPr>
        <w:t xml:space="preserve"> сложившейся  в ПК</w:t>
      </w:r>
      <w:r w:rsidR="00641A45" w:rsidRPr="002F2B5E">
        <w:rPr>
          <w:rFonts w:ascii="Times New Roman" w:hAnsi="Times New Roman" w:cs="Times New Roman"/>
          <w:b/>
          <w:sz w:val="24"/>
          <w:szCs w:val="28"/>
        </w:rPr>
        <w:t xml:space="preserve"> ситуации?</w:t>
      </w:r>
    </w:p>
    <w:p w:rsidR="00641A45" w:rsidRPr="002F2B5E" w:rsidRDefault="00641A45" w:rsidP="00641A45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2F2B5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1349F">
        <w:rPr>
          <w:rFonts w:ascii="Times New Roman" w:hAnsi="Times New Roman" w:cs="Times New Roman"/>
          <w:b/>
          <w:sz w:val="24"/>
          <w:szCs w:val="28"/>
        </w:rPr>
        <w:t>Для этого необходимо п</w:t>
      </w:r>
      <w:r w:rsidRPr="002F2B5E">
        <w:rPr>
          <w:rFonts w:ascii="Times New Roman" w:hAnsi="Times New Roman" w:cs="Times New Roman"/>
          <w:b/>
          <w:sz w:val="24"/>
          <w:szCs w:val="28"/>
        </w:rPr>
        <w:t>редложит</w:t>
      </w:r>
      <w:r w:rsidR="00D1349F">
        <w:rPr>
          <w:rFonts w:ascii="Times New Roman" w:hAnsi="Times New Roman" w:cs="Times New Roman"/>
          <w:b/>
          <w:sz w:val="24"/>
          <w:szCs w:val="28"/>
        </w:rPr>
        <w:t>ь</w:t>
      </w:r>
      <w:r w:rsidRPr="002F2B5E">
        <w:rPr>
          <w:rFonts w:ascii="Times New Roman" w:hAnsi="Times New Roman" w:cs="Times New Roman"/>
          <w:b/>
          <w:sz w:val="24"/>
          <w:szCs w:val="28"/>
        </w:rPr>
        <w:t xml:space="preserve"> решения, которые</w:t>
      </w:r>
      <w:r w:rsidR="00D1349F">
        <w:rPr>
          <w:rFonts w:ascii="Times New Roman" w:hAnsi="Times New Roman" w:cs="Times New Roman"/>
          <w:b/>
          <w:sz w:val="24"/>
          <w:szCs w:val="28"/>
        </w:rPr>
        <w:t xml:space="preserve"> будут</w:t>
      </w:r>
      <w:r w:rsidRPr="002F2B5E">
        <w:rPr>
          <w:rFonts w:ascii="Times New Roman" w:hAnsi="Times New Roman" w:cs="Times New Roman"/>
          <w:b/>
          <w:sz w:val="24"/>
          <w:szCs w:val="28"/>
        </w:rPr>
        <w:t xml:space="preserve"> направлены на п</w:t>
      </w:r>
      <w:r>
        <w:rPr>
          <w:rFonts w:ascii="Times New Roman" w:hAnsi="Times New Roman" w:cs="Times New Roman"/>
          <w:b/>
          <w:sz w:val="24"/>
          <w:szCs w:val="28"/>
        </w:rPr>
        <w:t>овышение эффективности каналов,</w:t>
      </w:r>
      <w:r w:rsidRPr="002F2B5E">
        <w:rPr>
          <w:rFonts w:ascii="Times New Roman" w:hAnsi="Times New Roman" w:cs="Times New Roman"/>
          <w:b/>
          <w:sz w:val="24"/>
          <w:szCs w:val="28"/>
        </w:rPr>
        <w:t xml:space="preserve"> способов</w:t>
      </w:r>
      <w:r>
        <w:rPr>
          <w:rFonts w:ascii="Times New Roman" w:hAnsi="Times New Roman" w:cs="Times New Roman"/>
          <w:b/>
          <w:sz w:val="24"/>
          <w:szCs w:val="28"/>
        </w:rPr>
        <w:t xml:space="preserve"> и механизмов</w:t>
      </w:r>
      <w:r w:rsidRPr="002F2B5E">
        <w:rPr>
          <w:rFonts w:ascii="Times New Roman" w:hAnsi="Times New Roman" w:cs="Times New Roman"/>
          <w:b/>
          <w:sz w:val="24"/>
          <w:szCs w:val="28"/>
        </w:rPr>
        <w:t xml:space="preserve"> коммуникаций.</w:t>
      </w:r>
    </w:p>
    <w:p w:rsidR="00641A45" w:rsidRDefault="00641A45" w:rsidP="00641A45">
      <w:pPr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1349F">
        <w:rPr>
          <w:rFonts w:ascii="Times New Roman" w:hAnsi="Times New Roman" w:cs="Times New Roman"/>
          <w:sz w:val="24"/>
          <w:szCs w:val="28"/>
        </w:rPr>
        <w:t xml:space="preserve">Также </w:t>
      </w:r>
      <w:r w:rsidR="00D1349F" w:rsidRPr="00D1349F">
        <w:rPr>
          <w:rFonts w:ascii="Times New Roman" w:hAnsi="Times New Roman" w:cs="Times New Roman"/>
          <w:sz w:val="24"/>
          <w:szCs w:val="28"/>
        </w:rPr>
        <w:t xml:space="preserve"> необходимо</w:t>
      </w:r>
      <w:proofErr w:type="gramEnd"/>
      <w:r w:rsidR="00D1349F" w:rsidRPr="00D1349F">
        <w:rPr>
          <w:rFonts w:ascii="Times New Roman" w:hAnsi="Times New Roman" w:cs="Times New Roman"/>
          <w:sz w:val="24"/>
          <w:szCs w:val="28"/>
        </w:rPr>
        <w:t xml:space="preserve"> </w:t>
      </w:r>
      <w:r w:rsidRPr="00D1349F">
        <w:rPr>
          <w:rFonts w:ascii="Times New Roman" w:hAnsi="Times New Roman" w:cs="Times New Roman"/>
          <w:sz w:val="24"/>
          <w:szCs w:val="28"/>
        </w:rPr>
        <w:t>проанализир</w:t>
      </w:r>
      <w:r w:rsidR="00D1349F" w:rsidRPr="00D1349F">
        <w:rPr>
          <w:rFonts w:ascii="Times New Roman" w:hAnsi="Times New Roman" w:cs="Times New Roman"/>
          <w:sz w:val="24"/>
          <w:szCs w:val="28"/>
        </w:rPr>
        <w:t xml:space="preserve">овать  существующие в  ПК  каналы  коммуникации власти и бизнеса (в  </w:t>
      </w:r>
      <w:proofErr w:type="spellStart"/>
      <w:r w:rsidR="00D1349F" w:rsidRPr="00D1349F">
        <w:rPr>
          <w:rFonts w:ascii="Times New Roman" w:hAnsi="Times New Roman" w:cs="Times New Roman"/>
          <w:sz w:val="24"/>
          <w:szCs w:val="28"/>
        </w:rPr>
        <w:t>т.ч</w:t>
      </w:r>
      <w:proofErr w:type="spellEnd"/>
      <w:r w:rsidR="00D1349F" w:rsidRPr="00D1349F">
        <w:rPr>
          <w:rFonts w:ascii="Times New Roman" w:hAnsi="Times New Roman" w:cs="Times New Roman"/>
          <w:sz w:val="24"/>
          <w:szCs w:val="28"/>
        </w:rPr>
        <w:t xml:space="preserve">.  </w:t>
      </w:r>
      <w:proofErr w:type="spellStart"/>
      <w:r w:rsidR="00D1349F" w:rsidRPr="00D1349F">
        <w:rPr>
          <w:rFonts w:ascii="Times New Roman" w:hAnsi="Times New Roman" w:cs="Times New Roman"/>
          <w:sz w:val="24"/>
          <w:szCs w:val="28"/>
        </w:rPr>
        <w:t>интернет-ресурсы</w:t>
      </w:r>
      <w:proofErr w:type="spellEnd"/>
      <w:r w:rsidR="00D1349F" w:rsidRPr="00D1349F">
        <w:rPr>
          <w:rFonts w:ascii="Times New Roman" w:hAnsi="Times New Roman" w:cs="Times New Roman"/>
          <w:sz w:val="24"/>
          <w:szCs w:val="28"/>
        </w:rPr>
        <w:t>:</w:t>
      </w:r>
      <w:r w:rsidRPr="00D1349F">
        <w:rPr>
          <w:rFonts w:ascii="Times New Roman" w:hAnsi="Times New Roman" w:cs="Times New Roman"/>
          <w:sz w:val="24"/>
          <w:szCs w:val="28"/>
        </w:rPr>
        <w:t xml:space="preserve"> Инвестиционный портал Пермского края</w:t>
      </w:r>
      <w:r w:rsidR="00D1349F" w:rsidRPr="00D1349F">
        <w:rPr>
          <w:rFonts w:ascii="Times New Roman" w:hAnsi="Times New Roman" w:cs="Times New Roman"/>
          <w:sz w:val="24"/>
          <w:szCs w:val="28"/>
        </w:rPr>
        <w:t>)</w:t>
      </w:r>
      <w:r w:rsidRPr="00D1349F">
        <w:rPr>
          <w:rFonts w:ascii="Times New Roman" w:hAnsi="Times New Roman" w:cs="Times New Roman"/>
          <w:sz w:val="24"/>
          <w:szCs w:val="28"/>
        </w:rPr>
        <w:t>, да</w:t>
      </w:r>
      <w:r w:rsidR="00D1349F" w:rsidRPr="00D1349F">
        <w:rPr>
          <w:rFonts w:ascii="Times New Roman" w:hAnsi="Times New Roman" w:cs="Times New Roman"/>
          <w:sz w:val="24"/>
          <w:szCs w:val="28"/>
        </w:rPr>
        <w:t>ть</w:t>
      </w:r>
      <w:r w:rsidRPr="00D1349F">
        <w:rPr>
          <w:rFonts w:ascii="Times New Roman" w:hAnsi="Times New Roman" w:cs="Times New Roman"/>
          <w:sz w:val="24"/>
          <w:szCs w:val="28"/>
        </w:rPr>
        <w:t xml:space="preserve"> обратную связь о качестве и удобстве представления информации и предложи</w:t>
      </w:r>
      <w:r w:rsidR="00D1349F" w:rsidRPr="00D1349F">
        <w:rPr>
          <w:rFonts w:ascii="Times New Roman" w:hAnsi="Times New Roman" w:cs="Times New Roman"/>
          <w:sz w:val="24"/>
          <w:szCs w:val="28"/>
        </w:rPr>
        <w:t>ть</w:t>
      </w:r>
      <w:r w:rsidRPr="00D1349F">
        <w:rPr>
          <w:rFonts w:ascii="Times New Roman" w:hAnsi="Times New Roman" w:cs="Times New Roman"/>
          <w:sz w:val="24"/>
          <w:szCs w:val="28"/>
        </w:rPr>
        <w:t xml:space="preserve"> меры </w:t>
      </w:r>
      <w:proofErr w:type="gramStart"/>
      <w:r w:rsidRPr="00D1349F">
        <w:rPr>
          <w:rFonts w:ascii="Times New Roman" w:hAnsi="Times New Roman" w:cs="Times New Roman"/>
          <w:sz w:val="24"/>
          <w:szCs w:val="28"/>
        </w:rPr>
        <w:t xml:space="preserve">по </w:t>
      </w:r>
      <w:r w:rsidR="00D1349F">
        <w:rPr>
          <w:rFonts w:ascii="Times New Roman" w:hAnsi="Times New Roman" w:cs="Times New Roman"/>
          <w:sz w:val="24"/>
          <w:szCs w:val="28"/>
        </w:rPr>
        <w:t xml:space="preserve"> повышению</w:t>
      </w:r>
      <w:proofErr w:type="gramEnd"/>
      <w:r w:rsidR="00D1349F">
        <w:rPr>
          <w:rFonts w:ascii="Times New Roman" w:hAnsi="Times New Roman" w:cs="Times New Roman"/>
          <w:sz w:val="24"/>
          <w:szCs w:val="28"/>
        </w:rPr>
        <w:t xml:space="preserve"> эффективности восприятия информации на </w:t>
      </w:r>
      <w:r w:rsidR="00D1349F" w:rsidRPr="009A5129">
        <w:rPr>
          <w:rFonts w:ascii="Times New Roman" w:hAnsi="Times New Roman" w:cs="Times New Roman"/>
          <w:sz w:val="24"/>
          <w:szCs w:val="28"/>
        </w:rPr>
        <w:t>Инвестиционном портале Пермского края</w:t>
      </w:r>
      <w:r w:rsidR="00D1349F" w:rsidRPr="00D1349F">
        <w:rPr>
          <w:rFonts w:ascii="Times New Roman" w:hAnsi="Times New Roman" w:cs="Times New Roman"/>
          <w:sz w:val="24"/>
          <w:szCs w:val="28"/>
        </w:rPr>
        <w:t xml:space="preserve"> </w:t>
      </w:r>
      <w:r w:rsidRPr="00D1349F">
        <w:rPr>
          <w:rFonts w:ascii="Times New Roman" w:hAnsi="Times New Roman" w:cs="Times New Roman"/>
          <w:sz w:val="24"/>
          <w:szCs w:val="28"/>
        </w:rPr>
        <w:t>его улучшению.</w:t>
      </w:r>
    </w:p>
    <w:p w:rsidR="00D57461" w:rsidRPr="00D1349F" w:rsidRDefault="00D57461" w:rsidP="00641A45">
      <w:pPr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При  анализе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ситуации  команда может изучить  вопрос шире, а не только с точки зрения задачи «повышения информированности о мерах поддержки»,  и предложить иные форматы взаимодействия и коммуникаций власти и бизнеса,  которые способствовали бы  развитию регионального бизнеса.</w:t>
      </w:r>
    </w:p>
    <w:p w:rsidR="00641A45" w:rsidRDefault="00641A45" w:rsidP="00641A4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1A45" w:rsidRDefault="005A3527" w:rsidP="005A352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Ожидаемый результат: о</w:t>
      </w:r>
      <w:r w:rsidR="00641A45" w:rsidRPr="00492DF7">
        <w:rPr>
          <w:rFonts w:ascii="Times New Roman" w:hAnsi="Times New Roman" w:cs="Times New Roman"/>
          <w:sz w:val="24"/>
          <w:szCs w:val="28"/>
        </w:rPr>
        <w:t>т 3 до 5 конкретных проработанных предложений в части</w:t>
      </w:r>
      <w:r w:rsidR="00641A45">
        <w:rPr>
          <w:rFonts w:ascii="Times New Roman" w:hAnsi="Times New Roman" w:cs="Times New Roman"/>
          <w:sz w:val="24"/>
          <w:szCs w:val="28"/>
        </w:rPr>
        <w:t xml:space="preserve"> повышения эффективности системы коммуникаций власти и бизнеса.</w:t>
      </w:r>
    </w:p>
    <w:p w:rsidR="00641A45" w:rsidRDefault="00641A45" w:rsidP="00641A45"/>
    <w:p w:rsidR="0081534D" w:rsidRDefault="0081534D" w:rsidP="00641A45">
      <w:pPr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Для  общего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понимания  проблематики «</w:t>
      </w:r>
      <w:r w:rsidR="00641A45">
        <w:rPr>
          <w:rFonts w:ascii="Times New Roman" w:hAnsi="Times New Roman" w:cs="Times New Roman"/>
          <w:sz w:val="24"/>
          <w:szCs w:val="28"/>
        </w:rPr>
        <w:t>Коммуникации власти и бизнеса</w:t>
      </w:r>
      <w:r>
        <w:rPr>
          <w:rFonts w:ascii="Times New Roman" w:hAnsi="Times New Roman" w:cs="Times New Roman"/>
          <w:sz w:val="24"/>
          <w:szCs w:val="28"/>
        </w:rPr>
        <w:t>»</w:t>
      </w:r>
      <w:r w:rsidR="00641A4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предлагаем ознакомиться со следующими материалами</w:t>
      </w:r>
      <w:r w:rsidRPr="00492DF7">
        <w:rPr>
          <w:rFonts w:ascii="Times New Roman" w:hAnsi="Times New Roman" w:cs="Times New Roman"/>
          <w:sz w:val="24"/>
          <w:szCs w:val="28"/>
        </w:rPr>
        <w:t>:</w:t>
      </w:r>
    </w:p>
    <w:p w:rsidR="00641A45" w:rsidRDefault="00641A45" w:rsidP="0081534D">
      <w:pPr>
        <w:pStyle w:val="a6"/>
        <w:numPr>
          <w:ilvl w:val="0"/>
          <w:numId w:val="7"/>
        </w:numPr>
        <w:spacing w:after="0"/>
      </w:pPr>
      <w:r w:rsidRPr="0081534D">
        <w:rPr>
          <w:rFonts w:ascii="Times New Roman" w:hAnsi="Times New Roman" w:cs="Times New Roman"/>
          <w:sz w:val="24"/>
          <w:szCs w:val="28"/>
        </w:rPr>
        <w:t xml:space="preserve"> </w:t>
      </w:r>
      <w:hyperlink r:id="rId32" w:history="1">
        <w:r>
          <w:rPr>
            <w:rStyle w:val="a4"/>
          </w:rPr>
          <w:t>https://cyberleninka.ru/article/n/kommunikatsionnye-mehanizmy-vzaimodeystviya-biznesa-i-vlasti/viewer</w:t>
        </w:r>
      </w:hyperlink>
    </w:p>
    <w:p w:rsidR="00641A45" w:rsidRDefault="00641A45" w:rsidP="0081534D">
      <w:pPr>
        <w:pStyle w:val="a6"/>
        <w:numPr>
          <w:ilvl w:val="0"/>
          <w:numId w:val="7"/>
        </w:numPr>
        <w:spacing w:after="0"/>
      </w:pPr>
      <w:r>
        <w:t xml:space="preserve"> </w:t>
      </w:r>
      <w:hyperlink r:id="rId33" w:history="1">
        <w:r>
          <w:rPr>
            <w:rStyle w:val="a4"/>
          </w:rPr>
          <w:t>https://www.kom-dir.ru/article/192-vzaimodeystvie-organov-vlasti</w:t>
        </w:r>
      </w:hyperlink>
    </w:p>
    <w:p w:rsidR="00641A45" w:rsidRDefault="00641A45" w:rsidP="0081534D">
      <w:pPr>
        <w:pStyle w:val="a6"/>
        <w:numPr>
          <w:ilvl w:val="0"/>
          <w:numId w:val="7"/>
        </w:numPr>
        <w:spacing w:after="0"/>
      </w:pPr>
      <w:r>
        <w:t xml:space="preserve"> </w:t>
      </w:r>
      <w:hyperlink r:id="rId34" w:history="1">
        <w:r>
          <w:rPr>
            <w:rStyle w:val="a4"/>
          </w:rPr>
          <w:t>https://finance.rambler.ru/other/43580012-vystraivaem-dialog-mezhdu-biznesom-i-vlastyu/</w:t>
        </w:r>
      </w:hyperlink>
    </w:p>
    <w:p w:rsidR="00641A45" w:rsidRDefault="00641A45" w:rsidP="0081534D">
      <w:pPr>
        <w:pStyle w:val="a6"/>
        <w:numPr>
          <w:ilvl w:val="0"/>
          <w:numId w:val="7"/>
        </w:numPr>
        <w:spacing w:after="0"/>
      </w:pPr>
      <w:r>
        <w:t xml:space="preserve"> </w:t>
      </w:r>
      <w:hyperlink r:id="rId35" w:history="1">
        <w:r>
          <w:rPr>
            <w:rStyle w:val="a4"/>
          </w:rPr>
          <w:t>http://www.russcomm.ru/rca_biblio/issue/niu_vshe5.pdf</w:t>
        </w:r>
      </w:hyperlink>
    </w:p>
    <w:p w:rsidR="00641A45" w:rsidRDefault="00D57461" w:rsidP="0081534D">
      <w:pPr>
        <w:pStyle w:val="a6"/>
        <w:numPr>
          <w:ilvl w:val="0"/>
          <w:numId w:val="7"/>
        </w:numPr>
        <w:spacing w:after="0"/>
      </w:pPr>
      <w:hyperlink r:id="rId36" w:history="1">
        <w:r w:rsidR="00641A45">
          <w:rPr>
            <w:rStyle w:val="a4"/>
          </w:rPr>
          <w:t>https://www.hse.ru/data/2012/02/21/1260565353/%D0%93%D0%BB%D0%B0%D0%B2%D0%B0%2013.pdf</w:t>
        </w:r>
      </w:hyperlink>
    </w:p>
    <w:p w:rsidR="00641A45" w:rsidRDefault="00641A45" w:rsidP="00641A45"/>
    <w:p w:rsidR="00641A45" w:rsidRPr="00D1349F" w:rsidRDefault="005A3527" w:rsidP="00641A45">
      <w:pPr>
        <w:rPr>
          <w:rFonts w:ascii="Times New Roman" w:hAnsi="Times New Roman" w:cs="Times New Roman"/>
          <w:sz w:val="24"/>
          <w:szCs w:val="28"/>
          <w:u w:val="single"/>
        </w:rPr>
      </w:pPr>
      <w:r w:rsidRPr="00D1349F">
        <w:rPr>
          <w:rFonts w:ascii="Times New Roman" w:hAnsi="Times New Roman" w:cs="Times New Roman"/>
          <w:sz w:val="24"/>
          <w:szCs w:val="28"/>
          <w:u w:val="single"/>
        </w:rPr>
        <w:t xml:space="preserve">Каналы коммуникаций </w:t>
      </w:r>
      <w:proofErr w:type="gramStart"/>
      <w:r w:rsidRPr="00D1349F">
        <w:rPr>
          <w:rFonts w:ascii="Times New Roman" w:hAnsi="Times New Roman" w:cs="Times New Roman"/>
          <w:sz w:val="24"/>
          <w:szCs w:val="28"/>
          <w:u w:val="single"/>
        </w:rPr>
        <w:t>власти  и</w:t>
      </w:r>
      <w:proofErr w:type="gramEnd"/>
      <w:r w:rsidRPr="00D1349F">
        <w:rPr>
          <w:rFonts w:ascii="Times New Roman" w:hAnsi="Times New Roman" w:cs="Times New Roman"/>
          <w:sz w:val="24"/>
          <w:szCs w:val="28"/>
          <w:u w:val="single"/>
        </w:rPr>
        <w:t xml:space="preserve"> бизнеса  Пермского края:</w:t>
      </w:r>
    </w:p>
    <w:p w:rsidR="005A3527" w:rsidRPr="005A3527" w:rsidRDefault="005A3527" w:rsidP="005A3527">
      <w:pPr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Интернет-ресурсы:</w:t>
      </w:r>
    </w:p>
    <w:p w:rsidR="005A3527" w:rsidRPr="005A3527" w:rsidRDefault="005A3527" w:rsidP="005A3527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5A3527">
        <w:rPr>
          <w:rFonts w:ascii="Times New Roman" w:hAnsi="Times New Roman" w:cs="Times New Roman"/>
          <w:sz w:val="24"/>
          <w:szCs w:val="28"/>
        </w:rPr>
        <w:t xml:space="preserve">В целях информирования предпринимателей об изменениях законодательства по специальным налоговым режимам действует онлайн-сервис «Налоговый навигатор для малого бизнеса»: </w:t>
      </w:r>
      <w:hyperlink r:id="rId37" w:history="1">
        <w:r w:rsidRPr="005A3527">
          <w:rPr>
            <w:rStyle w:val="a4"/>
            <w:rFonts w:ascii="Times New Roman" w:hAnsi="Times New Roman" w:cs="Times New Roman"/>
            <w:sz w:val="24"/>
            <w:szCs w:val="28"/>
          </w:rPr>
          <w:t>https://permkrai.ru/tax</w:t>
        </w:r>
      </w:hyperlink>
    </w:p>
    <w:p w:rsidR="005A3527" w:rsidRDefault="005A3527" w:rsidP="005A3527">
      <w:pPr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5A3527">
        <w:rPr>
          <w:rFonts w:ascii="Times New Roman" w:hAnsi="Times New Roman" w:cs="Times New Roman"/>
          <w:sz w:val="24"/>
          <w:szCs w:val="28"/>
        </w:rPr>
        <w:t>На данном портале можно получить полную информацию об условиях применения упрощенной и патентной систем налогообложения на территории Пермского края, установленных пониженных ставках, рассчитать сумму налога, а также получить ответы на часто задаваемые вопросы. Информация представлена в удобном формате.</w:t>
      </w:r>
      <w:r w:rsidRPr="00641A4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A3527" w:rsidRPr="005A3527" w:rsidRDefault="005A3527" w:rsidP="005A3527">
      <w:pPr>
        <w:pStyle w:val="a6"/>
        <w:numPr>
          <w:ilvl w:val="0"/>
          <w:numId w:val="8"/>
        </w:numPr>
        <w:rPr>
          <w:rStyle w:val="a4"/>
          <w:color w:val="auto"/>
          <w:u w:val="none"/>
        </w:rPr>
      </w:pPr>
      <w:r w:rsidRPr="005A3527">
        <w:rPr>
          <w:rFonts w:ascii="Times New Roman" w:hAnsi="Times New Roman" w:cs="Times New Roman"/>
          <w:sz w:val="24"/>
          <w:szCs w:val="28"/>
        </w:rPr>
        <w:t>Инвестиционный портал Пермского края</w:t>
      </w:r>
      <w:r w:rsidRPr="005A3527">
        <w:rPr>
          <w:rFonts w:ascii="Times New Roman" w:hAnsi="Times New Roman" w:cs="Times New Roman"/>
          <w:b/>
          <w:sz w:val="24"/>
          <w:szCs w:val="28"/>
        </w:rPr>
        <w:t xml:space="preserve"> - </w:t>
      </w:r>
      <w:hyperlink r:id="rId38" w:history="1">
        <w:r>
          <w:rPr>
            <w:rStyle w:val="a4"/>
          </w:rPr>
          <w:t>https://www.investinperm.ru</w:t>
        </w:r>
      </w:hyperlink>
    </w:p>
    <w:p w:rsidR="005A3527" w:rsidRDefault="00D57461" w:rsidP="005A3527">
      <w:pPr>
        <w:pStyle w:val="a6"/>
        <w:numPr>
          <w:ilvl w:val="0"/>
          <w:numId w:val="8"/>
        </w:numPr>
      </w:pPr>
      <w:hyperlink r:id="rId39" w:history="1">
        <w:r w:rsidR="005A3527">
          <w:rPr>
            <w:rStyle w:val="a4"/>
          </w:rPr>
          <w:t>Государственная поддержка предпринимателей Пермского края - «Мой бизнес» (msppk.ru)</w:t>
        </w:r>
      </w:hyperlink>
    </w:p>
    <w:p w:rsidR="005A3527" w:rsidRDefault="005A3527" w:rsidP="00641A45">
      <w:pPr>
        <w:rPr>
          <w:rFonts w:ascii="Times New Roman" w:hAnsi="Times New Roman" w:cs="Times New Roman"/>
          <w:color w:val="FF0000"/>
          <w:sz w:val="24"/>
          <w:szCs w:val="28"/>
        </w:rPr>
      </w:pPr>
      <w:r w:rsidRPr="005A3527">
        <w:rPr>
          <w:rFonts w:ascii="Times New Roman" w:hAnsi="Times New Roman" w:cs="Times New Roman"/>
          <w:sz w:val="24"/>
          <w:szCs w:val="28"/>
        </w:rPr>
        <w:t>Совет по предпринимательству и улучшению инвестиционного климата в Пермском крае</w:t>
      </w:r>
    </w:p>
    <w:p w:rsidR="00641A45" w:rsidRPr="005A3527" w:rsidRDefault="00641A45" w:rsidP="005A3527">
      <w:pPr>
        <w:pStyle w:val="a6"/>
        <w:numPr>
          <w:ilvl w:val="0"/>
          <w:numId w:val="8"/>
        </w:numPr>
        <w:rPr>
          <w:rStyle w:val="a4"/>
          <w:rFonts w:ascii="Times New Roman" w:hAnsi="Times New Roman" w:cs="Times New Roman"/>
          <w:sz w:val="24"/>
          <w:szCs w:val="28"/>
        </w:rPr>
      </w:pPr>
      <w:r w:rsidRPr="005A3527">
        <w:rPr>
          <w:rFonts w:ascii="Times New Roman" w:hAnsi="Times New Roman" w:cs="Times New Roman"/>
          <w:sz w:val="24"/>
          <w:szCs w:val="28"/>
        </w:rPr>
        <w:t xml:space="preserve"> </w:t>
      </w:r>
      <w:hyperlink r:id="rId40" w:history="1">
        <w:r w:rsidRPr="005A3527">
          <w:rPr>
            <w:rStyle w:val="a4"/>
            <w:rFonts w:ascii="Times New Roman" w:hAnsi="Times New Roman" w:cs="Times New Roman"/>
            <w:sz w:val="24"/>
            <w:szCs w:val="28"/>
          </w:rPr>
          <w:t>https://economy.permkrai.ru/investoram/sovet-po-predprinimatelstvu-i-uluchsheniyu-investitsionnogo-klimata-v-permskom-krae</w:t>
        </w:r>
      </w:hyperlink>
    </w:p>
    <w:p w:rsidR="00641A45" w:rsidRDefault="00641A45" w:rsidP="00641A45">
      <w:pPr>
        <w:jc w:val="both"/>
        <w:rPr>
          <w:rStyle w:val="a4"/>
          <w:rFonts w:ascii="Times New Roman" w:hAnsi="Times New Roman" w:cs="Times New Roman"/>
          <w:sz w:val="24"/>
          <w:szCs w:val="28"/>
        </w:rPr>
      </w:pPr>
    </w:p>
    <w:p w:rsidR="00641A45" w:rsidRDefault="00641A45" w:rsidP="00641A4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41A45" w:rsidRDefault="00641A45" w:rsidP="00641A45">
      <w:pPr>
        <w:jc w:val="both"/>
        <w:rPr>
          <w:rFonts w:ascii="Times New Roman" w:hAnsi="Times New Roman" w:cs="Times New Roman"/>
          <w:sz w:val="24"/>
          <w:szCs w:val="28"/>
        </w:rPr>
      </w:pPr>
      <w:r w:rsidRPr="00D1349F">
        <w:rPr>
          <w:rFonts w:ascii="Times New Roman" w:hAnsi="Times New Roman" w:cs="Times New Roman"/>
          <w:b/>
          <w:sz w:val="24"/>
          <w:szCs w:val="28"/>
        </w:rPr>
        <w:t>Примечание:</w:t>
      </w:r>
      <w:r>
        <w:rPr>
          <w:rFonts w:ascii="Times New Roman" w:hAnsi="Times New Roman" w:cs="Times New Roman"/>
          <w:sz w:val="24"/>
          <w:szCs w:val="28"/>
        </w:rPr>
        <w:t xml:space="preserve"> Предложения должны </w:t>
      </w:r>
      <w:proofErr w:type="gramStart"/>
      <w:r>
        <w:rPr>
          <w:rFonts w:ascii="Times New Roman" w:hAnsi="Times New Roman" w:cs="Times New Roman"/>
          <w:sz w:val="24"/>
          <w:szCs w:val="28"/>
        </w:rPr>
        <w:t>учитывать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как интересы бизнеса, так и государства, в том числе быть направлены на рост доходной части бюджета</w:t>
      </w:r>
    </w:p>
    <w:p w:rsidR="00641A45" w:rsidRDefault="00641A45" w:rsidP="00641A45">
      <w:pPr>
        <w:jc w:val="both"/>
      </w:pPr>
    </w:p>
    <w:sectPr w:rsidR="0064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6D5"/>
    <w:multiLevelType w:val="hybridMultilevel"/>
    <w:tmpl w:val="B1E06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17E81"/>
    <w:multiLevelType w:val="hybridMultilevel"/>
    <w:tmpl w:val="9146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6090B"/>
    <w:multiLevelType w:val="hybridMultilevel"/>
    <w:tmpl w:val="211EF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54670"/>
    <w:multiLevelType w:val="hybridMultilevel"/>
    <w:tmpl w:val="EE22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E6E04"/>
    <w:multiLevelType w:val="hybridMultilevel"/>
    <w:tmpl w:val="99B09BBC"/>
    <w:lvl w:ilvl="0" w:tplc="617E8E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B0B2C"/>
    <w:multiLevelType w:val="hybridMultilevel"/>
    <w:tmpl w:val="9D6A78EA"/>
    <w:lvl w:ilvl="0" w:tplc="C602C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6253C"/>
    <w:multiLevelType w:val="hybridMultilevel"/>
    <w:tmpl w:val="66C88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D354C"/>
    <w:multiLevelType w:val="hybridMultilevel"/>
    <w:tmpl w:val="621E7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47"/>
    <w:rsid w:val="000556EF"/>
    <w:rsid w:val="00537900"/>
    <w:rsid w:val="005A3527"/>
    <w:rsid w:val="00641A45"/>
    <w:rsid w:val="006F0665"/>
    <w:rsid w:val="007765B9"/>
    <w:rsid w:val="0081534D"/>
    <w:rsid w:val="008C2B15"/>
    <w:rsid w:val="009434BD"/>
    <w:rsid w:val="00D1349F"/>
    <w:rsid w:val="00D57461"/>
    <w:rsid w:val="00D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6B0D"/>
  <w15:chartTrackingRefBased/>
  <w15:docId w15:val="{5610D556-EC6F-49EC-B05C-325CE503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6E4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6E47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D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8%D0%BD%D0%BD%D0%BE%D0%B2%D0%B0%D1%86%D0%B8%D0%BE%D0%BD%D0%BD%D0%B0%D1%8F_%D1%8D%D0%BA%D0%BE%D0%BD%D0%BE%D0%BC%D0%B8%D0%BA%D0%B0" TargetMode="External"/><Relationship Id="rId18" Type="http://schemas.openxmlformats.org/officeDocument/2006/relationships/hyperlink" Target="http://www.flagshipuniversity.ntf.ru/sites/default/files/%D0%9A%D1%80%D0%B5%D0%B0%D1%82%D0%B8%D0%B2%D0%BD%D1%8B%D0%B5%20%D0%B8%D0%BD%D0%B4%D1%83%D1%81%D1%82%D1%80%D0%B8%D0%B8.Creative%20industrie%20%D1%82%D0%B5%D0%BE%D1%80%D0%B8%D1%8F%20%D0%B8%20%D0%BF%D1%80%D0%B0%D0%BA%D1%82%D0%B8%D0%BA%D0%B0.pdf" TargetMode="External"/><Relationship Id="rId26" Type="http://schemas.openxmlformats.org/officeDocument/2006/relationships/hyperlink" Target="https://www.forbes.ru/brandvoice/ipquorum/398343-moment-istiny-kakoy-pomoshchi-ot-gosudarstva-ozhidayut-kreativnye" TargetMode="External"/><Relationship Id="rId39" Type="http://schemas.openxmlformats.org/officeDocument/2006/relationships/hyperlink" Target="https://msppk.ru/" TargetMode="External"/><Relationship Id="rId21" Type="http://schemas.openxmlformats.org/officeDocument/2006/relationships/hyperlink" Target="https://www.zakonrf.info/rasporiazhenie-pravitelstvo-rf-2613-r-20092021/" TargetMode="External"/><Relationship Id="rId34" Type="http://schemas.openxmlformats.org/officeDocument/2006/relationships/hyperlink" Target="https://finance.rambler.ru/other/43580012-vystraivaem-dialog-mezhdu-biznesom-i-vlasty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vgenysolomin.livejournal.com/8159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ends.rbc.ru/trends/innovation/5dd54dbf9a79471180f57ce7" TargetMode="External"/><Relationship Id="rId20" Type="http://schemas.openxmlformats.org/officeDocument/2006/relationships/hyperlink" Target="http://aakr.ru/docs_support/support5.pdf" TargetMode="External"/><Relationship Id="rId29" Type="http://schemas.openxmlformats.org/officeDocument/2006/relationships/hyperlink" Target="https://cyberleninka.ru/article/n/gosudarstvennaya-podderzhka-kreativnyh-industriy/viewer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brend-regiona-kak-instrument-strategicheskogo-razvitiya/viewer" TargetMode="External"/><Relationship Id="rId11" Type="http://schemas.openxmlformats.org/officeDocument/2006/relationships/hyperlink" Target="https://permstat.gks.ru/storage/mediabank/15.1.html" TargetMode="External"/><Relationship Id="rId24" Type="http://schemas.openxmlformats.org/officeDocument/2006/relationships/hyperlink" Target="https://vc.ru/digitalip/314026-gosudarstvennye-proekty-i-chastnye-iniciativy-regiony-rasskazali-o-podderzhke-kreativnyh-industriy" TargetMode="External"/><Relationship Id="rId32" Type="http://schemas.openxmlformats.org/officeDocument/2006/relationships/hyperlink" Target="https://cyberleninka.ru/article/n/kommunikatsionnye-mehanizmy-vzaimodeystviya-biznesa-i-vlasti/viewer" TargetMode="External"/><Relationship Id="rId37" Type="http://schemas.openxmlformats.org/officeDocument/2006/relationships/hyperlink" Target="https://permkrai.ru/tax" TargetMode="External"/><Relationship Id="rId40" Type="http://schemas.openxmlformats.org/officeDocument/2006/relationships/hyperlink" Target="https://economy.permkrai.ru/investoram/sovet-po-predprinimatelstvu-i-uluchsheniyu-investitsionnogo-klimata-v-permskom-krae" TargetMode="External"/><Relationship Id="rId5" Type="http://schemas.openxmlformats.org/officeDocument/2006/relationships/hyperlink" Target="https://vc.ru/design/250357-chto-takoe-i-zachem-nuzhen-territorialnyy-brending" TargetMode="External"/><Relationship Id="rId15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23" Type="http://schemas.openxmlformats.org/officeDocument/2006/relationships/hyperlink" Target="https://iz.ru/1177224/olesia-ternopolskaia/tvorcheskii-podkhod-kak-v-rossii-podderzhat-kreativnyi-biznes" TargetMode="External"/><Relationship Id="rId28" Type="http://schemas.openxmlformats.org/officeDocument/2006/relationships/hyperlink" Target="https://depeconom.admhmao.ru/upload/iblock/5f1/70_oz.pdf" TargetMode="External"/><Relationship Id="rId36" Type="http://schemas.openxmlformats.org/officeDocument/2006/relationships/hyperlink" Target="https://www.hse.ru/data/2012/02/21/1260565353/%D0%93%D0%BB%D0%B0%D0%B2%D0%B0%2013.pdf" TargetMode="External"/><Relationship Id="rId10" Type="http://schemas.openxmlformats.org/officeDocument/2006/relationships/hyperlink" Target="https://permstat.gks.ru/storage/mediabank/rBYrWudy/9.1.html" TargetMode="External"/><Relationship Id="rId19" Type="http://schemas.openxmlformats.org/officeDocument/2006/relationships/hyperlink" Target="http://council.gov.ru/media/files/cArZsej5uEzf7rYuwtSduLBfl0bgYRUj.pdf" TargetMode="External"/><Relationship Id="rId31" Type="http://schemas.openxmlformats.org/officeDocument/2006/relationships/hyperlink" Target="https://permtpp.ru/documents/%D0%98%D0%BD%D0%B4%D1%83%D1%81%D1%82%D1%80%D0%B8%D1%8F%20%D0%BC%D0%BE%D0%B4%D1%8B%20%D0%90%D0%B3%D0%B5%D0%BD%D1%82%D1%81%D1%82%D0%B2%D0%BE%20%D0%9C%D0%A1%D0%9F%20%D0%9F%D0%9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-design.ru/blog/brending-territorii-osnovnye-ponyatiya-vidy-i-primery-" TargetMode="External"/><Relationship Id="rId14" Type="http://schemas.openxmlformats.org/officeDocument/2006/relationships/hyperlink" Target="https://ru.wikipedia.org/wiki/%D0%AD%D0%BA%D0%BE%D0%BD%D0%BE%D0%BC%D0%B8%D0%BA%D0%B0" TargetMode="External"/><Relationship Id="rId22" Type="http://schemas.openxmlformats.org/officeDocument/2006/relationships/hyperlink" Target="https://rg.ru/2021/10/26/reg-szfo/kreativnye-industrii-poluchat-novye-mery-gospodderzhki.html" TargetMode="External"/><Relationship Id="rId27" Type="http://schemas.openxmlformats.org/officeDocument/2006/relationships/hyperlink" Target="https://asi.ru/news/184892/" TargetMode="External"/><Relationship Id="rId30" Type="http://schemas.openxmlformats.org/officeDocument/2006/relationships/hyperlink" Target="https://tass.ru/novosti-partnerov/12828869" TargetMode="External"/><Relationship Id="rId35" Type="http://schemas.openxmlformats.org/officeDocument/2006/relationships/hyperlink" Target="http://www.russcomm.ru/rca_biblio/issue/niu_vshe5.pdf" TargetMode="External"/><Relationship Id="rId8" Type="http://schemas.openxmlformats.org/officeDocument/2006/relationships/hyperlink" Target="https://alinaadt.ru/brandingterritori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vestinperm.ru/upload/medialibrary/2f7/Investitsionnyy-gid-Permsogo-kraya-2020.pdf" TargetMode="External"/><Relationship Id="rId17" Type="http://schemas.openxmlformats.org/officeDocument/2006/relationships/hyperlink" Target="https://science.theoryandpractice.ru/posts/19183-tvorchestvo-ravno-biznes-chto-takoe-kreativnye-industrii-i-kak-nachat-v-nikh-razvivatsya" TargetMode="External"/><Relationship Id="rId25" Type="http://schemas.openxmlformats.org/officeDocument/2006/relationships/hyperlink" Target="https://www.economy.gov.ru/material/news/v_minekonomrazvitiya_predlozhili_razrabotat_strategiyu_podderzhki_kreativnyh_industriy_v_rossii.html" TargetMode="External"/><Relationship Id="rId33" Type="http://schemas.openxmlformats.org/officeDocument/2006/relationships/hyperlink" Target="https://www.kom-dir.ru/article/192-vzaimodeystvie-organov-vlasti" TargetMode="External"/><Relationship Id="rId38" Type="http://schemas.openxmlformats.org/officeDocument/2006/relationships/hyperlink" Target="https://www.investinpe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2021-12-29T15:49:00Z</dcterms:created>
  <dcterms:modified xsi:type="dcterms:W3CDTF">2022-01-10T19:03:00Z</dcterms:modified>
</cp:coreProperties>
</file>