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472" w:rsidRPr="003F1846" w:rsidRDefault="00AE4472" w:rsidP="003F1846">
      <w:pPr>
        <w:spacing w:line="360" w:lineRule="auto"/>
        <w:ind w:firstLine="709"/>
        <w:rPr>
          <w:rFonts w:ascii="Times New Roman" w:hAnsi="Times New Roman" w:cs="Times New Roman"/>
          <w:sz w:val="28"/>
          <w:szCs w:val="28"/>
        </w:rPr>
      </w:pPr>
    </w:p>
    <w:p w:rsidR="00AE4472" w:rsidRDefault="00AE4472" w:rsidP="003F1846">
      <w:pPr>
        <w:spacing w:line="360" w:lineRule="auto"/>
        <w:ind w:firstLine="709"/>
        <w:jc w:val="center"/>
        <w:rPr>
          <w:rFonts w:ascii="Times New Roman" w:hAnsi="Times New Roman" w:cs="Times New Roman"/>
          <w:sz w:val="28"/>
          <w:szCs w:val="28"/>
        </w:rPr>
      </w:pPr>
    </w:p>
    <w:p w:rsidR="003F1846" w:rsidRDefault="003F1846" w:rsidP="003F1846">
      <w:pPr>
        <w:spacing w:line="360" w:lineRule="auto"/>
        <w:ind w:firstLine="709"/>
        <w:jc w:val="center"/>
        <w:rPr>
          <w:rFonts w:ascii="Times New Roman" w:hAnsi="Times New Roman" w:cs="Times New Roman"/>
          <w:sz w:val="28"/>
          <w:szCs w:val="28"/>
        </w:rPr>
      </w:pPr>
    </w:p>
    <w:p w:rsidR="003F1846" w:rsidRDefault="003F1846" w:rsidP="003F1846">
      <w:pPr>
        <w:spacing w:line="360" w:lineRule="auto"/>
        <w:ind w:firstLine="709"/>
        <w:jc w:val="center"/>
        <w:rPr>
          <w:rFonts w:ascii="Times New Roman" w:hAnsi="Times New Roman" w:cs="Times New Roman"/>
          <w:sz w:val="28"/>
          <w:szCs w:val="28"/>
        </w:rPr>
      </w:pPr>
    </w:p>
    <w:p w:rsidR="003F1846" w:rsidRDefault="003F1846" w:rsidP="003F1846">
      <w:pPr>
        <w:spacing w:line="360" w:lineRule="auto"/>
        <w:ind w:firstLine="709"/>
        <w:jc w:val="center"/>
        <w:rPr>
          <w:rFonts w:ascii="Times New Roman" w:hAnsi="Times New Roman" w:cs="Times New Roman"/>
          <w:sz w:val="28"/>
          <w:szCs w:val="28"/>
        </w:rPr>
      </w:pPr>
    </w:p>
    <w:p w:rsidR="003F1846" w:rsidRDefault="003F1846" w:rsidP="003F1846">
      <w:pPr>
        <w:spacing w:line="360" w:lineRule="auto"/>
        <w:ind w:firstLine="709"/>
        <w:jc w:val="center"/>
        <w:rPr>
          <w:rFonts w:ascii="Times New Roman" w:hAnsi="Times New Roman" w:cs="Times New Roman"/>
          <w:sz w:val="28"/>
          <w:szCs w:val="28"/>
        </w:rPr>
      </w:pPr>
    </w:p>
    <w:p w:rsidR="003F1846" w:rsidRDefault="003F1846" w:rsidP="003F1846">
      <w:pPr>
        <w:spacing w:line="360" w:lineRule="auto"/>
        <w:ind w:firstLine="709"/>
        <w:jc w:val="center"/>
        <w:rPr>
          <w:rFonts w:ascii="Times New Roman" w:hAnsi="Times New Roman" w:cs="Times New Roman"/>
          <w:sz w:val="28"/>
          <w:szCs w:val="28"/>
        </w:rPr>
      </w:pPr>
    </w:p>
    <w:p w:rsidR="003F1846" w:rsidRDefault="003F1846" w:rsidP="003F1846">
      <w:pPr>
        <w:spacing w:line="360" w:lineRule="auto"/>
        <w:ind w:firstLine="709"/>
        <w:jc w:val="center"/>
        <w:rPr>
          <w:rFonts w:ascii="Times New Roman" w:hAnsi="Times New Roman" w:cs="Times New Roman"/>
          <w:sz w:val="28"/>
          <w:szCs w:val="28"/>
        </w:rPr>
      </w:pPr>
    </w:p>
    <w:p w:rsidR="003F1846" w:rsidRDefault="003F1846" w:rsidP="003F1846">
      <w:pPr>
        <w:spacing w:line="360" w:lineRule="auto"/>
        <w:ind w:firstLine="709"/>
        <w:jc w:val="center"/>
        <w:rPr>
          <w:rFonts w:ascii="Times New Roman" w:hAnsi="Times New Roman" w:cs="Times New Roman"/>
          <w:sz w:val="28"/>
          <w:szCs w:val="28"/>
        </w:rPr>
      </w:pPr>
    </w:p>
    <w:p w:rsidR="003F1846" w:rsidRDefault="003F1846" w:rsidP="003F1846">
      <w:pPr>
        <w:spacing w:line="360" w:lineRule="auto"/>
        <w:ind w:firstLine="709"/>
        <w:jc w:val="center"/>
        <w:rPr>
          <w:rFonts w:ascii="Times New Roman" w:hAnsi="Times New Roman" w:cs="Times New Roman"/>
          <w:sz w:val="28"/>
          <w:szCs w:val="28"/>
        </w:rPr>
      </w:pPr>
    </w:p>
    <w:p w:rsidR="003F1846" w:rsidRPr="003F1846" w:rsidRDefault="003F1846" w:rsidP="003F1846">
      <w:pPr>
        <w:spacing w:line="360" w:lineRule="auto"/>
        <w:ind w:firstLine="709"/>
        <w:jc w:val="center"/>
        <w:rPr>
          <w:rFonts w:ascii="Times New Roman" w:hAnsi="Times New Roman" w:cs="Times New Roman"/>
          <w:sz w:val="28"/>
          <w:szCs w:val="28"/>
        </w:rPr>
      </w:pPr>
    </w:p>
    <w:p w:rsidR="00AE4472" w:rsidRPr="003F1846" w:rsidRDefault="00896133" w:rsidP="003F1846">
      <w:pPr>
        <w:pStyle w:val="20"/>
        <w:spacing w:after="0" w:line="360" w:lineRule="auto"/>
        <w:ind w:firstLine="709"/>
        <w:rPr>
          <w:rFonts w:ascii="Times New Roman" w:hAnsi="Times New Roman" w:cs="Times New Roman"/>
          <w:b w:val="0"/>
          <w:sz w:val="28"/>
          <w:szCs w:val="28"/>
        </w:rPr>
      </w:pPr>
      <w:r w:rsidRPr="003F1846">
        <w:rPr>
          <w:rFonts w:ascii="Times New Roman" w:hAnsi="Times New Roman" w:cs="Times New Roman"/>
          <w:b w:val="0"/>
          <w:sz w:val="28"/>
          <w:szCs w:val="28"/>
        </w:rPr>
        <w:t>Технические правила проведения</w:t>
      </w:r>
      <w:r w:rsidR="003F1846">
        <w:rPr>
          <w:rFonts w:ascii="Times New Roman" w:hAnsi="Times New Roman" w:cs="Times New Roman"/>
          <w:b w:val="0"/>
          <w:sz w:val="28"/>
          <w:szCs w:val="28"/>
        </w:rPr>
        <w:t xml:space="preserve"> </w:t>
      </w:r>
      <w:r w:rsidRPr="003F1846">
        <w:rPr>
          <w:rFonts w:ascii="Times New Roman" w:hAnsi="Times New Roman" w:cs="Times New Roman"/>
          <w:b w:val="0"/>
          <w:sz w:val="28"/>
          <w:szCs w:val="28"/>
        </w:rPr>
        <w:t xml:space="preserve">соревнований </w:t>
      </w:r>
      <w:r w:rsidR="005E36FB" w:rsidRPr="003F1846">
        <w:rPr>
          <w:rFonts w:ascii="Times New Roman" w:hAnsi="Times New Roman" w:cs="Times New Roman"/>
          <w:b w:val="0"/>
          <w:sz w:val="28"/>
          <w:szCs w:val="28"/>
        </w:rPr>
        <w:br/>
      </w:r>
      <w:r w:rsidRPr="003F1846">
        <w:rPr>
          <w:rFonts w:ascii="Times New Roman" w:hAnsi="Times New Roman" w:cs="Times New Roman"/>
          <w:b w:val="0"/>
          <w:sz w:val="28"/>
          <w:szCs w:val="28"/>
          <w:lang w:val="en-US" w:eastAsia="en-US" w:bidi="en-US"/>
        </w:rPr>
        <w:t>Counter</w:t>
      </w:r>
      <w:r w:rsidRPr="003F1846">
        <w:rPr>
          <w:rFonts w:ascii="Times New Roman" w:hAnsi="Times New Roman" w:cs="Times New Roman"/>
          <w:b w:val="0"/>
          <w:sz w:val="28"/>
          <w:szCs w:val="28"/>
          <w:lang w:eastAsia="en-US" w:bidi="en-US"/>
        </w:rPr>
        <w:t xml:space="preserve"> </w:t>
      </w:r>
      <w:r w:rsidRPr="003F1846">
        <w:rPr>
          <w:rFonts w:ascii="Times New Roman" w:hAnsi="Times New Roman" w:cs="Times New Roman"/>
          <w:b w:val="0"/>
          <w:sz w:val="28"/>
          <w:szCs w:val="28"/>
          <w:lang w:val="en-US" w:eastAsia="en-US" w:bidi="en-US"/>
        </w:rPr>
        <w:t>Strike</w:t>
      </w:r>
      <w:r w:rsidRPr="003F1846">
        <w:rPr>
          <w:rFonts w:ascii="Times New Roman" w:hAnsi="Times New Roman" w:cs="Times New Roman"/>
          <w:b w:val="0"/>
          <w:sz w:val="28"/>
          <w:szCs w:val="28"/>
          <w:lang w:eastAsia="en-US" w:bidi="en-US"/>
        </w:rPr>
        <w:t xml:space="preserve">: </w:t>
      </w:r>
      <w:r w:rsidRPr="003F1846">
        <w:rPr>
          <w:rFonts w:ascii="Times New Roman" w:hAnsi="Times New Roman" w:cs="Times New Roman"/>
          <w:b w:val="0"/>
          <w:sz w:val="28"/>
          <w:szCs w:val="28"/>
          <w:lang w:val="en-US" w:eastAsia="en-US" w:bidi="en-US"/>
        </w:rPr>
        <w:t>Global</w:t>
      </w:r>
      <w:r w:rsidR="005E36FB" w:rsidRPr="003F1846">
        <w:rPr>
          <w:rFonts w:ascii="Times New Roman" w:hAnsi="Times New Roman" w:cs="Times New Roman"/>
          <w:b w:val="0"/>
          <w:sz w:val="28"/>
          <w:szCs w:val="28"/>
          <w:lang w:eastAsia="en-US" w:bidi="en-US"/>
        </w:rPr>
        <w:t xml:space="preserve"> </w:t>
      </w:r>
      <w:r w:rsidRPr="003F1846">
        <w:rPr>
          <w:rFonts w:ascii="Times New Roman" w:hAnsi="Times New Roman" w:cs="Times New Roman"/>
          <w:b w:val="0"/>
          <w:sz w:val="28"/>
          <w:szCs w:val="28"/>
          <w:lang w:val="en-US" w:eastAsia="en-US" w:bidi="en-US"/>
        </w:rPr>
        <w:t>Offensive</w:t>
      </w:r>
      <w:r w:rsidR="003F1846">
        <w:rPr>
          <w:rFonts w:ascii="Times New Roman" w:hAnsi="Times New Roman" w:cs="Times New Roman"/>
          <w:b w:val="0"/>
          <w:sz w:val="28"/>
          <w:szCs w:val="28"/>
          <w:lang w:eastAsia="en-US" w:bidi="en-US"/>
        </w:rPr>
        <w:br/>
      </w:r>
      <w:r w:rsidR="003F1846">
        <w:rPr>
          <w:rFonts w:ascii="Times New Roman" w:hAnsi="Times New Roman" w:cs="Times New Roman"/>
          <w:b w:val="0"/>
          <w:sz w:val="28"/>
          <w:szCs w:val="28"/>
        </w:rPr>
        <w:t xml:space="preserve">в рамках Чемпионата по киберспорту </w:t>
      </w:r>
      <w:r w:rsidR="003F1846">
        <w:rPr>
          <w:rFonts w:ascii="Times New Roman" w:hAnsi="Times New Roman" w:cs="Times New Roman"/>
          <w:b w:val="0"/>
          <w:sz w:val="28"/>
          <w:szCs w:val="28"/>
        </w:rPr>
        <w:br/>
        <w:t>в ГОАПОУ «Липецкий металлургический колледж»</w:t>
      </w:r>
    </w:p>
    <w:p w:rsidR="005E36FB" w:rsidRPr="003F1846" w:rsidRDefault="005E36FB" w:rsidP="003F1846">
      <w:pPr>
        <w:pStyle w:val="1"/>
        <w:spacing w:after="0" w:line="360" w:lineRule="auto"/>
        <w:ind w:firstLine="709"/>
        <w:jc w:val="center"/>
        <w:rPr>
          <w:rFonts w:ascii="Times New Roman" w:hAnsi="Times New Roman" w:cs="Times New Roman"/>
          <w:sz w:val="28"/>
          <w:szCs w:val="28"/>
        </w:rPr>
      </w:pPr>
    </w:p>
    <w:p w:rsidR="005E36FB" w:rsidRPr="003F1846" w:rsidRDefault="005E36FB" w:rsidP="003F1846">
      <w:pPr>
        <w:spacing w:line="360" w:lineRule="auto"/>
        <w:ind w:firstLine="709"/>
        <w:rPr>
          <w:rFonts w:ascii="Times New Roman" w:eastAsia="Calibri" w:hAnsi="Times New Roman" w:cs="Times New Roman"/>
          <w:sz w:val="28"/>
          <w:szCs w:val="28"/>
        </w:rPr>
      </w:pPr>
      <w:r w:rsidRPr="003F1846">
        <w:rPr>
          <w:rFonts w:ascii="Times New Roman" w:hAnsi="Times New Roman" w:cs="Times New Roman"/>
          <w:sz w:val="28"/>
          <w:szCs w:val="28"/>
        </w:rPr>
        <w:br w:type="page"/>
      </w:r>
    </w:p>
    <w:p w:rsidR="00AE4472" w:rsidRPr="003F1846" w:rsidRDefault="00AE4472" w:rsidP="003F1846">
      <w:pPr>
        <w:pStyle w:val="1"/>
        <w:spacing w:after="0" w:line="360" w:lineRule="auto"/>
        <w:ind w:firstLine="709"/>
        <w:jc w:val="center"/>
        <w:rPr>
          <w:rFonts w:ascii="Times New Roman" w:hAnsi="Times New Roman" w:cs="Times New Roman"/>
          <w:sz w:val="28"/>
          <w:szCs w:val="28"/>
        </w:rPr>
      </w:pPr>
    </w:p>
    <w:p w:rsidR="00AE4472" w:rsidRPr="003F1846" w:rsidRDefault="00896133" w:rsidP="003F1846">
      <w:pPr>
        <w:pStyle w:val="11"/>
        <w:keepNext/>
        <w:keepLines/>
        <w:numPr>
          <w:ilvl w:val="0"/>
          <w:numId w:val="1"/>
        </w:numPr>
        <w:tabs>
          <w:tab w:val="left" w:pos="958"/>
        </w:tabs>
        <w:spacing w:after="0" w:line="360" w:lineRule="auto"/>
        <w:ind w:firstLine="709"/>
        <w:jc w:val="both"/>
        <w:rPr>
          <w:rFonts w:ascii="Times New Roman" w:hAnsi="Times New Roman" w:cs="Times New Roman"/>
          <w:b w:val="0"/>
        </w:rPr>
      </w:pPr>
      <w:bookmarkStart w:id="0" w:name="bookmark0"/>
      <w:r w:rsidRPr="003F1846">
        <w:rPr>
          <w:rFonts w:ascii="Times New Roman" w:hAnsi="Times New Roman" w:cs="Times New Roman"/>
          <w:b w:val="0"/>
        </w:rPr>
        <w:t>Общая информация</w:t>
      </w:r>
      <w:bookmarkEnd w:id="0"/>
    </w:p>
    <w:p w:rsidR="00AE4472" w:rsidRPr="003F1846" w:rsidRDefault="00896133" w:rsidP="003F1846">
      <w:pPr>
        <w:pStyle w:val="1"/>
        <w:numPr>
          <w:ilvl w:val="1"/>
          <w:numId w:val="1"/>
        </w:numPr>
        <w:tabs>
          <w:tab w:val="left" w:pos="852"/>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 xml:space="preserve">Данные </w:t>
      </w:r>
      <w:r w:rsidR="003F1846">
        <w:rPr>
          <w:rFonts w:ascii="Times New Roman" w:hAnsi="Times New Roman" w:cs="Times New Roman"/>
          <w:sz w:val="28"/>
          <w:szCs w:val="28"/>
        </w:rPr>
        <w:t xml:space="preserve">технические </w:t>
      </w:r>
      <w:r w:rsidRPr="003F1846">
        <w:rPr>
          <w:rFonts w:ascii="Times New Roman" w:hAnsi="Times New Roman" w:cs="Times New Roman"/>
          <w:sz w:val="28"/>
          <w:szCs w:val="28"/>
        </w:rPr>
        <w:t xml:space="preserve">правила являются дополнением к </w:t>
      </w:r>
      <w:r w:rsidR="003F1846">
        <w:rPr>
          <w:rFonts w:ascii="Times New Roman" w:hAnsi="Times New Roman" w:cs="Times New Roman"/>
          <w:sz w:val="28"/>
          <w:szCs w:val="28"/>
        </w:rPr>
        <w:t>Положению</w:t>
      </w:r>
      <w:r w:rsidRPr="003F1846">
        <w:rPr>
          <w:rFonts w:ascii="Times New Roman" w:hAnsi="Times New Roman" w:cs="Times New Roman"/>
          <w:sz w:val="28"/>
          <w:szCs w:val="28"/>
        </w:rPr>
        <w:t xml:space="preserve"> соревнования и общим правилам компьютерного спорта России. Игроки, участвующие в соревновании, обязуются соблюдать все пункты и </w:t>
      </w:r>
      <w:r w:rsidR="003F1846">
        <w:rPr>
          <w:rFonts w:ascii="Times New Roman" w:hAnsi="Times New Roman" w:cs="Times New Roman"/>
          <w:sz w:val="28"/>
          <w:szCs w:val="28"/>
        </w:rPr>
        <w:t>новеллы</w:t>
      </w:r>
      <w:r w:rsidRPr="003F1846">
        <w:rPr>
          <w:rFonts w:ascii="Times New Roman" w:hAnsi="Times New Roman" w:cs="Times New Roman"/>
          <w:sz w:val="28"/>
          <w:szCs w:val="28"/>
        </w:rPr>
        <w:t xml:space="preserve"> настоящих правил, Регламента соревнования и Правил компьютерного спорта.</w:t>
      </w:r>
    </w:p>
    <w:p w:rsidR="00AE4472" w:rsidRPr="003F1846" w:rsidRDefault="00896133" w:rsidP="003F1846">
      <w:pPr>
        <w:pStyle w:val="11"/>
        <w:keepNext/>
        <w:keepLines/>
        <w:numPr>
          <w:ilvl w:val="0"/>
          <w:numId w:val="1"/>
        </w:numPr>
        <w:tabs>
          <w:tab w:val="left" w:pos="967"/>
        </w:tabs>
        <w:spacing w:after="0" w:line="360" w:lineRule="auto"/>
        <w:ind w:firstLine="709"/>
        <w:jc w:val="both"/>
        <w:rPr>
          <w:rFonts w:ascii="Times New Roman" w:hAnsi="Times New Roman" w:cs="Times New Roman"/>
          <w:b w:val="0"/>
        </w:rPr>
      </w:pPr>
      <w:bookmarkStart w:id="1" w:name="bookmark2"/>
      <w:r w:rsidRPr="003F1846">
        <w:rPr>
          <w:rFonts w:ascii="Times New Roman" w:hAnsi="Times New Roman" w:cs="Times New Roman"/>
          <w:b w:val="0"/>
        </w:rPr>
        <w:t>Система и формат проведения матчей</w:t>
      </w:r>
      <w:bookmarkEnd w:id="1"/>
    </w:p>
    <w:p w:rsidR="00AE4472" w:rsidRPr="003F1846" w:rsidRDefault="00896133" w:rsidP="003F1846">
      <w:pPr>
        <w:pStyle w:val="1"/>
        <w:numPr>
          <w:ilvl w:val="1"/>
          <w:numId w:val="1"/>
        </w:numPr>
        <w:tabs>
          <w:tab w:val="left" w:pos="852"/>
          <w:tab w:val="left" w:pos="859"/>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Версия игры: лицензионная, последняя опубликованная на дату проведения матча.</w:t>
      </w:r>
    </w:p>
    <w:p w:rsidR="00AE4472" w:rsidRPr="003F1846" w:rsidRDefault="00896133" w:rsidP="003F1846">
      <w:pPr>
        <w:pStyle w:val="1"/>
        <w:numPr>
          <w:ilvl w:val="1"/>
          <w:numId w:val="1"/>
        </w:numPr>
        <w:tabs>
          <w:tab w:val="left" w:pos="852"/>
          <w:tab w:val="left" w:pos="859"/>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В игре принимают участие 2 команды по 5 человек в каждой.</w:t>
      </w:r>
    </w:p>
    <w:p w:rsidR="00AE4472" w:rsidRPr="003F1846" w:rsidRDefault="00896133" w:rsidP="003F1846">
      <w:pPr>
        <w:pStyle w:val="1"/>
        <w:numPr>
          <w:ilvl w:val="1"/>
          <w:numId w:val="1"/>
        </w:numPr>
        <w:tabs>
          <w:tab w:val="left" w:pos="852"/>
          <w:tab w:val="left" w:pos="859"/>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Матчи проводятся на удаленных сервисах или локальных турнирных серверах используют</w:t>
      </w:r>
    </w:p>
    <w:p w:rsidR="00AE4472" w:rsidRPr="003F1846" w:rsidRDefault="00896133" w:rsidP="003F1846">
      <w:pPr>
        <w:pStyle w:val="1"/>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 xml:space="preserve">официальные конфигурационные файл </w:t>
      </w:r>
      <w:r w:rsidRPr="003F1846">
        <w:rPr>
          <w:rFonts w:ascii="Times New Roman" w:hAnsi="Times New Roman" w:cs="Times New Roman"/>
          <w:sz w:val="28"/>
          <w:szCs w:val="28"/>
          <w:lang w:val="en-US" w:eastAsia="en-US" w:bidi="en-US"/>
        </w:rPr>
        <w:t>esl5on5.cfg</w:t>
      </w:r>
    </w:p>
    <w:p w:rsidR="00AE4472" w:rsidRPr="003F1846" w:rsidRDefault="00896133" w:rsidP="003F1846">
      <w:pPr>
        <w:pStyle w:val="1"/>
        <w:numPr>
          <w:ilvl w:val="1"/>
          <w:numId w:val="1"/>
        </w:numPr>
        <w:tabs>
          <w:tab w:val="left" w:pos="852"/>
          <w:tab w:val="left" w:pos="859"/>
        </w:tabs>
        <w:spacing w:after="0" w:line="360" w:lineRule="auto"/>
        <w:ind w:firstLine="709"/>
        <w:jc w:val="both"/>
        <w:rPr>
          <w:rFonts w:ascii="Times New Roman" w:hAnsi="Times New Roman" w:cs="Times New Roman"/>
          <w:sz w:val="28"/>
          <w:szCs w:val="28"/>
          <w:lang w:val="en-US"/>
        </w:rPr>
      </w:pPr>
      <w:r w:rsidRPr="003F1846">
        <w:rPr>
          <w:rFonts w:ascii="Times New Roman" w:hAnsi="Times New Roman" w:cs="Times New Roman"/>
          <w:sz w:val="28"/>
          <w:szCs w:val="28"/>
        </w:rPr>
        <w:t>Соревнования</w:t>
      </w:r>
      <w:r w:rsidRPr="003F1846">
        <w:rPr>
          <w:rFonts w:ascii="Times New Roman" w:hAnsi="Times New Roman" w:cs="Times New Roman"/>
          <w:sz w:val="28"/>
          <w:szCs w:val="28"/>
          <w:lang w:val="en-US"/>
        </w:rPr>
        <w:t xml:space="preserve"> </w:t>
      </w:r>
      <w:r w:rsidRPr="003F1846">
        <w:rPr>
          <w:rFonts w:ascii="Times New Roman" w:hAnsi="Times New Roman" w:cs="Times New Roman"/>
          <w:sz w:val="28"/>
          <w:szCs w:val="28"/>
        </w:rPr>
        <w:t>проводятся</w:t>
      </w:r>
      <w:r w:rsidRPr="003F1846">
        <w:rPr>
          <w:rFonts w:ascii="Times New Roman" w:hAnsi="Times New Roman" w:cs="Times New Roman"/>
          <w:sz w:val="28"/>
          <w:szCs w:val="28"/>
          <w:lang w:val="en-US"/>
        </w:rPr>
        <w:t xml:space="preserve"> </w:t>
      </w:r>
      <w:r w:rsidRPr="003F1846">
        <w:rPr>
          <w:rFonts w:ascii="Times New Roman" w:hAnsi="Times New Roman" w:cs="Times New Roman"/>
          <w:sz w:val="28"/>
          <w:szCs w:val="28"/>
        </w:rPr>
        <w:t>на</w:t>
      </w:r>
      <w:r w:rsidRPr="003F1846">
        <w:rPr>
          <w:rFonts w:ascii="Times New Roman" w:hAnsi="Times New Roman" w:cs="Times New Roman"/>
          <w:sz w:val="28"/>
          <w:szCs w:val="28"/>
          <w:lang w:val="en-US"/>
        </w:rPr>
        <w:t xml:space="preserve"> </w:t>
      </w:r>
      <w:r w:rsidRPr="003F1846">
        <w:rPr>
          <w:rFonts w:ascii="Times New Roman" w:hAnsi="Times New Roman" w:cs="Times New Roman"/>
          <w:sz w:val="28"/>
          <w:szCs w:val="28"/>
        </w:rPr>
        <w:t>картах</w:t>
      </w:r>
      <w:r w:rsidRPr="003F1846">
        <w:rPr>
          <w:rFonts w:ascii="Times New Roman" w:hAnsi="Times New Roman" w:cs="Times New Roman"/>
          <w:sz w:val="28"/>
          <w:szCs w:val="28"/>
          <w:lang w:val="en-US"/>
        </w:rPr>
        <w:t xml:space="preserve">: </w:t>
      </w:r>
      <w:r w:rsidRPr="003F1846">
        <w:rPr>
          <w:rFonts w:ascii="Times New Roman" w:hAnsi="Times New Roman" w:cs="Times New Roman"/>
          <w:sz w:val="28"/>
          <w:szCs w:val="28"/>
          <w:lang w:val="en-US" w:eastAsia="en-US" w:bidi="en-US"/>
        </w:rPr>
        <w:t>de_inferno, de_mirage, de_train, de_nuke,</w:t>
      </w:r>
      <w:r w:rsidR="005E36FB" w:rsidRPr="003F1846">
        <w:rPr>
          <w:rFonts w:ascii="Times New Roman" w:hAnsi="Times New Roman" w:cs="Times New Roman"/>
          <w:sz w:val="28"/>
          <w:szCs w:val="28"/>
          <w:lang w:val="en-US" w:eastAsia="en-US" w:bidi="en-US"/>
        </w:rPr>
        <w:t xml:space="preserve"> </w:t>
      </w:r>
      <w:r w:rsidR="006370A1" w:rsidRPr="003F1846">
        <w:rPr>
          <w:rFonts w:ascii="Times New Roman" w:hAnsi="Times New Roman" w:cs="Times New Roman"/>
          <w:sz w:val="28"/>
          <w:szCs w:val="28"/>
          <w:lang w:val="en-US" w:eastAsia="en-US" w:bidi="en-US"/>
        </w:rPr>
        <w:t>de_overpass,d</w:t>
      </w:r>
      <w:r w:rsidRPr="003F1846">
        <w:rPr>
          <w:rFonts w:ascii="Times New Roman" w:hAnsi="Times New Roman" w:cs="Times New Roman"/>
          <w:sz w:val="28"/>
          <w:szCs w:val="28"/>
          <w:lang w:val="en-US" w:eastAsia="en-US" w:bidi="en-US"/>
        </w:rPr>
        <w:t>e_dust2, de_cache</w:t>
      </w:r>
      <w:r w:rsidR="006370A1" w:rsidRPr="003F1846">
        <w:rPr>
          <w:rFonts w:ascii="Times New Roman" w:hAnsi="Times New Roman" w:cs="Times New Roman"/>
          <w:sz w:val="28"/>
          <w:szCs w:val="28"/>
          <w:lang w:val="en-US" w:eastAsia="en-US" w:bidi="en-US"/>
        </w:rPr>
        <w:t>, de_vertigo</w:t>
      </w:r>
      <w:r w:rsidRPr="003F1846">
        <w:rPr>
          <w:rFonts w:ascii="Times New Roman" w:hAnsi="Times New Roman" w:cs="Times New Roman"/>
          <w:sz w:val="28"/>
          <w:szCs w:val="28"/>
          <w:lang w:val="en-US" w:eastAsia="en-US" w:bidi="en-US"/>
        </w:rPr>
        <w:t>.</w:t>
      </w:r>
    </w:p>
    <w:p w:rsidR="00AE4472" w:rsidRPr="003F1846" w:rsidRDefault="00896133" w:rsidP="003F1846">
      <w:pPr>
        <w:pStyle w:val="1"/>
        <w:numPr>
          <w:ilvl w:val="1"/>
          <w:numId w:val="1"/>
        </w:numPr>
        <w:tabs>
          <w:tab w:val="left" w:pos="852"/>
          <w:tab w:val="left" w:pos="859"/>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Выбор стороны решается на взаимовыгодных условиях или путем жребия. На всех</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последующих картах матча команды поочередно меняются сторонами.</w:t>
      </w:r>
    </w:p>
    <w:p w:rsidR="00AE4472" w:rsidRPr="003F1846" w:rsidRDefault="00896133" w:rsidP="003F1846">
      <w:pPr>
        <w:pStyle w:val="1"/>
        <w:numPr>
          <w:ilvl w:val="2"/>
          <w:numId w:val="1"/>
        </w:numPr>
        <w:tabs>
          <w:tab w:val="left" w:pos="852"/>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В случае матча до одной победы, команда, выигравшая бросок монетки, определяет, кто вычеркивает карты первым. После выбора капитаны команд поочередно вычеркивают из списка карт по одной карте. На карте, которая останется последней, играется матч.</w:t>
      </w:r>
    </w:p>
    <w:p w:rsidR="00AE4472" w:rsidRPr="003F1846" w:rsidRDefault="00896133" w:rsidP="003F1846">
      <w:pPr>
        <w:pStyle w:val="1"/>
        <w:numPr>
          <w:ilvl w:val="2"/>
          <w:numId w:val="1"/>
        </w:numPr>
        <w:tabs>
          <w:tab w:val="left" w:pos="852"/>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В случае матча до двух побед, команда, выигравшая бросок монетки, определяет, кто вычеркивает карты первым. После выбора капитаны команд поочередно вычеркивают из списка карт по одной карте. На трех картах, которые останутся последними, играется матч. Команда, которая вычеркивает второй, выбирает карту на первую игру, затем выбор карт из числа оставшихся происходит поочередно.</w:t>
      </w:r>
    </w:p>
    <w:p w:rsidR="00AE4472" w:rsidRPr="003F1846" w:rsidRDefault="00896133" w:rsidP="003F1846">
      <w:pPr>
        <w:pStyle w:val="1"/>
        <w:numPr>
          <w:ilvl w:val="1"/>
          <w:numId w:val="1"/>
        </w:numPr>
        <w:tabs>
          <w:tab w:val="left" w:pos="852"/>
          <w:tab w:val="left" w:pos="859"/>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Выбор стороны на каждой из карт определяется ножевым раундом. Стороны меняются</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местами после окончания первого периода.</w:t>
      </w:r>
    </w:p>
    <w:p w:rsidR="00AE4472" w:rsidRPr="003F1846" w:rsidRDefault="00896133" w:rsidP="003F1846">
      <w:pPr>
        <w:pStyle w:val="1"/>
        <w:numPr>
          <w:ilvl w:val="1"/>
          <w:numId w:val="1"/>
        </w:numPr>
        <w:tabs>
          <w:tab w:val="left" w:pos="852"/>
          <w:tab w:val="left" w:pos="859"/>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lastRenderedPageBreak/>
        <w:t>В игре побеждает команда, котора</w:t>
      </w:r>
      <w:r w:rsidR="003F1846">
        <w:rPr>
          <w:rFonts w:ascii="Times New Roman" w:hAnsi="Times New Roman" w:cs="Times New Roman"/>
          <w:sz w:val="28"/>
          <w:szCs w:val="28"/>
        </w:rPr>
        <w:t>я первая наберет 16 раундов за две</w:t>
      </w:r>
      <w:r w:rsidRPr="003F1846">
        <w:rPr>
          <w:rFonts w:ascii="Times New Roman" w:hAnsi="Times New Roman" w:cs="Times New Roman"/>
          <w:sz w:val="28"/>
          <w:szCs w:val="28"/>
        </w:rPr>
        <w:t xml:space="preserve"> стороны.</w:t>
      </w:r>
    </w:p>
    <w:p w:rsidR="00AE4472" w:rsidRPr="003F1846" w:rsidRDefault="00896133" w:rsidP="003F1846">
      <w:pPr>
        <w:pStyle w:val="1"/>
        <w:numPr>
          <w:ilvl w:val="2"/>
          <w:numId w:val="1"/>
        </w:numPr>
        <w:tabs>
          <w:tab w:val="left" w:pos="852"/>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В случае если по истечении 2 (двух) периодов команды имеют равное количество выигранных раундов, назначается 2 (два) дополнительных периода (овертайма) по 3 раунда. В случае ничейного счета после двух дополнительных периодов, назначаются новые овертаймы, и так до определения победителя.</w:t>
      </w:r>
    </w:p>
    <w:p w:rsidR="00AE4472" w:rsidRPr="003F1846" w:rsidRDefault="00896133" w:rsidP="003F1846">
      <w:pPr>
        <w:pStyle w:val="1"/>
        <w:numPr>
          <w:ilvl w:val="2"/>
          <w:numId w:val="1"/>
        </w:numPr>
        <w:tabs>
          <w:tab w:val="left" w:pos="852"/>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Стороны в овертайме не выбираются. Первый овертайм команды начинают за те же стороны, что и в начале игры. Второй - за те стороны, за которые были сыграны во втором периоде первого овертайма. В третьем овертайме - все как в первом, в четвертом - как во втором и т.д.</w:t>
      </w:r>
    </w:p>
    <w:p w:rsidR="00AE4472" w:rsidRPr="003F1846" w:rsidRDefault="00896133" w:rsidP="003F1846">
      <w:pPr>
        <w:pStyle w:val="1"/>
        <w:numPr>
          <w:ilvl w:val="1"/>
          <w:numId w:val="1"/>
        </w:numPr>
        <w:tabs>
          <w:tab w:val="left" w:pos="852"/>
          <w:tab w:val="left" w:pos="859"/>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В конце игры капитан победившей команды обязан сохранить и предоставить судье</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снимок экрана (скриншот) итоговой таблицы подтверждающий победу в игре.</w:t>
      </w:r>
    </w:p>
    <w:p w:rsidR="00AE4472" w:rsidRPr="003F1846" w:rsidRDefault="00896133" w:rsidP="003F1846">
      <w:pPr>
        <w:pStyle w:val="1"/>
        <w:numPr>
          <w:ilvl w:val="1"/>
          <w:numId w:val="1"/>
        </w:numPr>
        <w:tabs>
          <w:tab w:val="left" w:pos="852"/>
          <w:tab w:val="left" w:pos="859"/>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Команда обязана явиться на матч в указанное в расписании матчей дату и время. В случае</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опоздания более чем на 20 минут команде присуждается техническое поражение. Если же в команде не хватает одного игрока, то команде предоставляется возможность сыграть вчетвером.</w:t>
      </w:r>
    </w:p>
    <w:p w:rsidR="00AE4472" w:rsidRPr="003F1846" w:rsidRDefault="00896133" w:rsidP="003F1846">
      <w:pPr>
        <w:pStyle w:val="1"/>
        <w:numPr>
          <w:ilvl w:val="1"/>
          <w:numId w:val="1"/>
        </w:numPr>
        <w:tabs>
          <w:tab w:val="left" w:pos="852"/>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Перерывы между матчами составляют 15 минут. В случае обоюдного согласия сторон матч может начаться раньше по решению судьи.</w:t>
      </w:r>
    </w:p>
    <w:p w:rsidR="00AE4472" w:rsidRPr="003F1846" w:rsidRDefault="00896133" w:rsidP="003F1846">
      <w:pPr>
        <w:pStyle w:val="11"/>
        <w:keepNext/>
        <w:keepLines/>
        <w:numPr>
          <w:ilvl w:val="0"/>
          <w:numId w:val="1"/>
        </w:numPr>
        <w:tabs>
          <w:tab w:val="left" w:pos="967"/>
        </w:tabs>
        <w:spacing w:after="0" w:line="360" w:lineRule="auto"/>
        <w:ind w:firstLine="709"/>
        <w:jc w:val="both"/>
        <w:rPr>
          <w:rFonts w:ascii="Times New Roman" w:hAnsi="Times New Roman" w:cs="Times New Roman"/>
          <w:b w:val="0"/>
        </w:rPr>
      </w:pPr>
      <w:bookmarkStart w:id="2" w:name="bookmark4"/>
      <w:r w:rsidRPr="003F1846">
        <w:rPr>
          <w:rFonts w:ascii="Times New Roman" w:hAnsi="Times New Roman" w:cs="Times New Roman"/>
          <w:b w:val="0"/>
        </w:rPr>
        <w:t>Условия игрового процесса матча</w:t>
      </w:r>
      <w:bookmarkEnd w:id="2"/>
    </w:p>
    <w:p w:rsidR="00AE4472" w:rsidRPr="003F1846" w:rsidRDefault="00896133" w:rsidP="003F1846">
      <w:pPr>
        <w:pStyle w:val="1"/>
        <w:numPr>
          <w:ilvl w:val="1"/>
          <w:numId w:val="1"/>
        </w:numPr>
        <w:tabs>
          <w:tab w:val="left" w:pos="852"/>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 xml:space="preserve">Запрещается использовать любое стороннее </w:t>
      </w:r>
      <w:r w:rsidR="003F1846">
        <w:rPr>
          <w:rFonts w:ascii="Times New Roman" w:hAnsi="Times New Roman" w:cs="Times New Roman"/>
          <w:sz w:val="28"/>
          <w:szCs w:val="28"/>
        </w:rPr>
        <w:t>программное обеспечение (</w:t>
      </w:r>
      <w:r w:rsidRPr="003F1846">
        <w:rPr>
          <w:rFonts w:ascii="Times New Roman" w:hAnsi="Times New Roman" w:cs="Times New Roman"/>
          <w:sz w:val="28"/>
          <w:szCs w:val="28"/>
        </w:rPr>
        <w:t>ПО</w:t>
      </w:r>
      <w:r w:rsidR="003F1846">
        <w:rPr>
          <w:rFonts w:ascii="Times New Roman" w:hAnsi="Times New Roman" w:cs="Times New Roman"/>
          <w:sz w:val="28"/>
          <w:szCs w:val="28"/>
        </w:rPr>
        <w:t>), влияющее</w:t>
      </w:r>
      <w:r w:rsidRPr="003F1846">
        <w:rPr>
          <w:rFonts w:ascii="Times New Roman" w:hAnsi="Times New Roman" w:cs="Times New Roman"/>
          <w:sz w:val="28"/>
          <w:szCs w:val="28"/>
        </w:rPr>
        <w:t xml:space="preserve"> на игровой процесс и облегчающ</w:t>
      </w:r>
      <w:r w:rsidR="003F1846">
        <w:rPr>
          <w:rFonts w:ascii="Times New Roman" w:hAnsi="Times New Roman" w:cs="Times New Roman"/>
          <w:sz w:val="28"/>
          <w:szCs w:val="28"/>
        </w:rPr>
        <w:t>ее</w:t>
      </w:r>
      <w:r w:rsidRPr="003F1846">
        <w:rPr>
          <w:rFonts w:ascii="Times New Roman" w:hAnsi="Times New Roman" w:cs="Times New Roman"/>
          <w:sz w:val="28"/>
          <w:szCs w:val="28"/>
        </w:rPr>
        <w:t xml:space="preserve"> условия игры</w:t>
      </w:r>
    </w:p>
    <w:p w:rsidR="00AE4472" w:rsidRPr="003F1846" w:rsidRDefault="00896133" w:rsidP="003F1846">
      <w:pPr>
        <w:pStyle w:val="1"/>
        <w:numPr>
          <w:ilvl w:val="1"/>
          <w:numId w:val="1"/>
        </w:numPr>
        <w:tabs>
          <w:tab w:val="left" w:pos="852"/>
          <w:tab w:val="left" w:pos="854"/>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В случае проведения матча на удаленных сервисах каждому игроку необходимо иметь</w:t>
      </w:r>
      <w:r w:rsidR="005E36FB" w:rsidRPr="003F1846">
        <w:rPr>
          <w:rFonts w:ascii="Times New Roman" w:hAnsi="Times New Roman" w:cs="Times New Roman"/>
          <w:sz w:val="28"/>
          <w:szCs w:val="28"/>
        </w:rPr>
        <w:t xml:space="preserve"> </w:t>
      </w:r>
      <w:r w:rsidR="003F1846">
        <w:rPr>
          <w:rFonts w:ascii="Times New Roman" w:hAnsi="Times New Roman" w:cs="Times New Roman"/>
          <w:sz w:val="28"/>
          <w:szCs w:val="28"/>
        </w:rPr>
        <w:t>ПО</w:t>
      </w:r>
      <w:r w:rsidRPr="003F1846">
        <w:rPr>
          <w:rFonts w:ascii="Times New Roman" w:hAnsi="Times New Roman" w:cs="Times New Roman"/>
          <w:sz w:val="28"/>
          <w:szCs w:val="28"/>
        </w:rPr>
        <w:t>, требуемое для корректной работы данного сервиса</w:t>
      </w:r>
      <w:r w:rsidR="003F1846">
        <w:rPr>
          <w:rFonts w:ascii="Times New Roman" w:hAnsi="Times New Roman" w:cs="Times New Roman"/>
          <w:sz w:val="28"/>
          <w:szCs w:val="28"/>
        </w:rPr>
        <w:t xml:space="preserve"> </w:t>
      </w:r>
      <w:r w:rsidRPr="003F1846">
        <w:rPr>
          <w:rFonts w:ascii="Times New Roman" w:hAnsi="Times New Roman" w:cs="Times New Roman"/>
          <w:sz w:val="28"/>
          <w:szCs w:val="28"/>
        </w:rPr>
        <w:t xml:space="preserve">(Например: клиент и анти-чит для площадки </w:t>
      </w:r>
      <w:r w:rsidRPr="003F1846">
        <w:rPr>
          <w:rFonts w:ascii="Times New Roman" w:hAnsi="Times New Roman" w:cs="Times New Roman"/>
          <w:sz w:val="28"/>
          <w:szCs w:val="28"/>
          <w:lang w:val="en-US" w:eastAsia="en-US" w:bidi="en-US"/>
        </w:rPr>
        <w:t>FACEIT</w:t>
      </w:r>
      <w:r w:rsidRPr="003F1846">
        <w:rPr>
          <w:rFonts w:ascii="Times New Roman" w:hAnsi="Times New Roman" w:cs="Times New Roman"/>
          <w:sz w:val="28"/>
          <w:szCs w:val="28"/>
          <w:lang w:eastAsia="en-US" w:bidi="en-US"/>
        </w:rPr>
        <w:t>)</w:t>
      </w:r>
    </w:p>
    <w:p w:rsidR="00AE4472" w:rsidRPr="003F1846" w:rsidRDefault="00896133" w:rsidP="003F1846">
      <w:pPr>
        <w:pStyle w:val="1"/>
        <w:numPr>
          <w:ilvl w:val="1"/>
          <w:numId w:val="1"/>
        </w:numPr>
        <w:tabs>
          <w:tab w:val="left" w:pos="852"/>
          <w:tab w:val="left" w:pos="854"/>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При нарушении правил со стороны команды, ей, в зависимости от тяжести нарушения,</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может быть вынесено предупреждение, засчитано техническое поражение в текущей игре или дисквалификация в турнире.</w:t>
      </w:r>
    </w:p>
    <w:p w:rsidR="00AE4472" w:rsidRPr="003F1846" w:rsidRDefault="00896133" w:rsidP="003F1846">
      <w:pPr>
        <w:pStyle w:val="11"/>
        <w:keepNext/>
        <w:keepLines/>
        <w:numPr>
          <w:ilvl w:val="0"/>
          <w:numId w:val="1"/>
        </w:numPr>
        <w:tabs>
          <w:tab w:val="left" w:pos="972"/>
        </w:tabs>
        <w:spacing w:after="0" w:line="360" w:lineRule="auto"/>
        <w:ind w:firstLine="709"/>
        <w:jc w:val="both"/>
        <w:rPr>
          <w:rFonts w:ascii="Times New Roman" w:hAnsi="Times New Roman" w:cs="Times New Roman"/>
          <w:b w:val="0"/>
        </w:rPr>
      </w:pPr>
      <w:bookmarkStart w:id="3" w:name="bookmark6"/>
      <w:r w:rsidRPr="003F1846">
        <w:rPr>
          <w:rFonts w:ascii="Times New Roman" w:hAnsi="Times New Roman" w:cs="Times New Roman"/>
          <w:b w:val="0"/>
        </w:rPr>
        <w:t>Паузы (таймауты)</w:t>
      </w:r>
      <w:bookmarkEnd w:id="3"/>
    </w:p>
    <w:p w:rsidR="00AE4472" w:rsidRPr="003F1846" w:rsidRDefault="00896133" w:rsidP="003F1846">
      <w:pPr>
        <w:pStyle w:val="1"/>
        <w:numPr>
          <w:ilvl w:val="1"/>
          <w:numId w:val="1"/>
        </w:numPr>
        <w:tabs>
          <w:tab w:val="left" w:pos="852"/>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 xml:space="preserve">Установлен лимит времени таймаута (паузы) в 5 (пять) минут. Каждая из </w:t>
      </w:r>
      <w:r w:rsidRPr="003F1846">
        <w:rPr>
          <w:rFonts w:ascii="Times New Roman" w:hAnsi="Times New Roman" w:cs="Times New Roman"/>
          <w:sz w:val="28"/>
          <w:szCs w:val="28"/>
        </w:rPr>
        <w:lastRenderedPageBreak/>
        <w:t>команд может использовать до двух пауз за одну карту. Запрашиваемая пауза ставится в начале раунда.</w:t>
      </w:r>
    </w:p>
    <w:p w:rsidR="00AE4472" w:rsidRPr="003F1846" w:rsidRDefault="00896133" w:rsidP="003F1846">
      <w:pPr>
        <w:pStyle w:val="1"/>
        <w:numPr>
          <w:ilvl w:val="1"/>
          <w:numId w:val="1"/>
        </w:numPr>
        <w:tabs>
          <w:tab w:val="left" w:pos="852"/>
          <w:tab w:val="left" w:pos="864"/>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Возобновление игры (снятие паузы) разрешено только после получения подтверждения</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готовности противоположной команды продолжить игру.</w:t>
      </w:r>
    </w:p>
    <w:p w:rsidR="00AE4472" w:rsidRPr="003F1846" w:rsidRDefault="00896133" w:rsidP="003F1846">
      <w:pPr>
        <w:pStyle w:val="1"/>
        <w:numPr>
          <w:ilvl w:val="1"/>
          <w:numId w:val="1"/>
        </w:numPr>
        <w:tabs>
          <w:tab w:val="left" w:pos="852"/>
          <w:tab w:val="left" w:pos="864"/>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Если противник превысил время, установленное пунктом 4.1, необходимо сообщить об</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этом судье. В случае превышения времени паузы возобновлять игру (снимать паузу) без разрешения судьи запрещено.</w:t>
      </w:r>
    </w:p>
    <w:p w:rsidR="00AE4472" w:rsidRPr="003F1846" w:rsidRDefault="00896133" w:rsidP="003F1846">
      <w:pPr>
        <w:pStyle w:val="11"/>
        <w:keepNext/>
        <w:keepLines/>
        <w:numPr>
          <w:ilvl w:val="0"/>
          <w:numId w:val="1"/>
        </w:numPr>
        <w:tabs>
          <w:tab w:val="left" w:pos="967"/>
        </w:tabs>
        <w:spacing w:after="0" w:line="360" w:lineRule="auto"/>
        <w:ind w:firstLine="709"/>
        <w:jc w:val="both"/>
        <w:rPr>
          <w:rFonts w:ascii="Times New Roman" w:hAnsi="Times New Roman" w:cs="Times New Roman"/>
          <w:b w:val="0"/>
        </w:rPr>
      </w:pPr>
      <w:bookmarkStart w:id="4" w:name="bookmark8"/>
      <w:r w:rsidRPr="003F1846">
        <w:rPr>
          <w:rFonts w:ascii="Times New Roman" w:hAnsi="Times New Roman" w:cs="Times New Roman"/>
          <w:b w:val="0"/>
        </w:rPr>
        <w:t>Технические проблемы</w:t>
      </w:r>
      <w:bookmarkEnd w:id="4"/>
    </w:p>
    <w:p w:rsidR="00AE4472" w:rsidRPr="003F1846" w:rsidRDefault="00896133" w:rsidP="003F1846">
      <w:pPr>
        <w:pStyle w:val="1"/>
        <w:numPr>
          <w:ilvl w:val="1"/>
          <w:numId w:val="1"/>
        </w:numPr>
        <w:tabs>
          <w:tab w:val="left" w:pos="852"/>
          <w:tab w:val="left" w:pos="864"/>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 xml:space="preserve">При разрыве соединения с сервером (дисконнекте) </w:t>
      </w:r>
      <w:r w:rsidR="003F1846">
        <w:rPr>
          <w:rFonts w:ascii="Times New Roman" w:hAnsi="Times New Roman" w:cs="Times New Roman"/>
          <w:sz w:val="28"/>
          <w:szCs w:val="28"/>
        </w:rPr>
        <w:t xml:space="preserve">для </w:t>
      </w:r>
      <w:r w:rsidRPr="003F1846">
        <w:rPr>
          <w:rFonts w:ascii="Times New Roman" w:hAnsi="Times New Roman" w:cs="Times New Roman"/>
          <w:sz w:val="28"/>
          <w:szCs w:val="28"/>
        </w:rPr>
        <w:t>всех игроков назначается</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переигровка. Выбранные и запрещенные персонажи (пики и баны) остаются такими же, как до дисконнекта.</w:t>
      </w:r>
    </w:p>
    <w:p w:rsidR="00AE4472" w:rsidRPr="003F1846" w:rsidRDefault="00896133" w:rsidP="003F1846">
      <w:pPr>
        <w:pStyle w:val="1"/>
        <w:numPr>
          <w:ilvl w:val="1"/>
          <w:numId w:val="1"/>
        </w:numPr>
        <w:tabs>
          <w:tab w:val="left" w:pos="852"/>
          <w:tab w:val="left" w:pos="864"/>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В случае дисконнекта одного или нескольких игроков</w:t>
      </w:r>
    </w:p>
    <w:p w:rsidR="00AE4472" w:rsidRPr="003F1846" w:rsidRDefault="00896133" w:rsidP="003F1846">
      <w:pPr>
        <w:pStyle w:val="1"/>
        <w:numPr>
          <w:ilvl w:val="2"/>
          <w:numId w:val="1"/>
        </w:numPr>
        <w:tabs>
          <w:tab w:val="left" w:pos="852"/>
          <w:tab w:val="left" w:pos="864"/>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При длительности игры не более 5 раундов - назначается переигровка.</w:t>
      </w:r>
    </w:p>
    <w:p w:rsidR="00AE4472" w:rsidRPr="003F1846" w:rsidRDefault="00896133" w:rsidP="003F1846">
      <w:pPr>
        <w:pStyle w:val="1"/>
        <w:numPr>
          <w:ilvl w:val="2"/>
          <w:numId w:val="1"/>
        </w:numPr>
        <w:tabs>
          <w:tab w:val="left" w:pos="-709"/>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При длительности игры более 5 раундов - ставится пауза до возвращения всех игроков на</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сервер, если время паузы превысит 15 минут, команде назначается техническое поражение.</w:t>
      </w:r>
    </w:p>
    <w:p w:rsidR="00AE4472" w:rsidRPr="003F1846" w:rsidRDefault="00896133" w:rsidP="003F1846">
      <w:pPr>
        <w:pStyle w:val="1"/>
        <w:numPr>
          <w:ilvl w:val="1"/>
          <w:numId w:val="1"/>
        </w:numPr>
        <w:tabs>
          <w:tab w:val="left" w:pos="852"/>
          <w:tab w:val="left" w:pos="864"/>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Команда имеет право на 2 переигровки матча (см. пункт 5.2.2), при превышении</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количества переигровок команде засчитывается техническое поражение.</w:t>
      </w:r>
    </w:p>
    <w:p w:rsidR="00AE4472" w:rsidRPr="003F1846" w:rsidRDefault="00896133" w:rsidP="003F1846">
      <w:pPr>
        <w:pStyle w:val="1"/>
        <w:numPr>
          <w:ilvl w:val="1"/>
          <w:numId w:val="1"/>
        </w:numPr>
        <w:tabs>
          <w:tab w:val="left" w:pos="852"/>
          <w:tab w:val="left" w:pos="864"/>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Отключение от игры игрока или команды по намеренной причине расценивается как</w:t>
      </w:r>
    </w:p>
    <w:p w:rsidR="00AE4472" w:rsidRPr="003F1846" w:rsidRDefault="00896133" w:rsidP="003F1846">
      <w:pPr>
        <w:pStyle w:val="1"/>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нарушение принципов честной игры. В случае такого отключения судья, в зависимости от игровой ситуации, может выдать команде предупреждение, поражение в игре или поражение в матче.</w:t>
      </w:r>
    </w:p>
    <w:p w:rsidR="00AE4472" w:rsidRPr="003F1846" w:rsidRDefault="00896133" w:rsidP="003F1846">
      <w:pPr>
        <w:pStyle w:val="11"/>
        <w:keepNext/>
        <w:keepLines/>
        <w:numPr>
          <w:ilvl w:val="0"/>
          <w:numId w:val="1"/>
        </w:numPr>
        <w:tabs>
          <w:tab w:val="left" w:pos="967"/>
        </w:tabs>
        <w:spacing w:after="0" w:line="360" w:lineRule="auto"/>
        <w:ind w:firstLine="709"/>
        <w:jc w:val="both"/>
        <w:rPr>
          <w:rFonts w:ascii="Times New Roman" w:hAnsi="Times New Roman" w:cs="Times New Roman"/>
          <w:b w:val="0"/>
        </w:rPr>
      </w:pPr>
      <w:bookmarkStart w:id="5" w:name="bookmark10"/>
      <w:r w:rsidRPr="003F1846">
        <w:rPr>
          <w:rFonts w:ascii="Times New Roman" w:hAnsi="Times New Roman" w:cs="Times New Roman"/>
          <w:b w:val="0"/>
        </w:rPr>
        <w:t>Перенос матчей и временные рамки</w:t>
      </w:r>
      <w:bookmarkEnd w:id="5"/>
    </w:p>
    <w:p w:rsidR="00AE4472" w:rsidRPr="003F1846" w:rsidRDefault="00896133" w:rsidP="003F1846">
      <w:pPr>
        <w:pStyle w:val="1"/>
        <w:numPr>
          <w:ilvl w:val="1"/>
          <w:numId w:val="1"/>
        </w:numPr>
        <w:tabs>
          <w:tab w:val="left" w:pos="852"/>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Точные даты и время проведения матчей будут публиковаться в официальной группе не позднее, чем за 12 часов до начала соответствующего матча.</w:t>
      </w:r>
    </w:p>
    <w:p w:rsidR="00AE4472" w:rsidRPr="003F1846" w:rsidRDefault="00896133" w:rsidP="003F1846">
      <w:pPr>
        <w:pStyle w:val="1"/>
        <w:numPr>
          <w:ilvl w:val="1"/>
          <w:numId w:val="1"/>
        </w:numPr>
        <w:tabs>
          <w:tab w:val="left" w:pos="852"/>
          <w:tab w:val="left" w:pos="854"/>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 xml:space="preserve">Если установленное оргкомитетом </w:t>
      </w:r>
      <w:r w:rsidR="003F1846">
        <w:rPr>
          <w:rFonts w:ascii="Times New Roman" w:hAnsi="Times New Roman" w:cs="Times New Roman"/>
          <w:sz w:val="28"/>
          <w:szCs w:val="28"/>
        </w:rPr>
        <w:t>соревнования</w:t>
      </w:r>
      <w:r w:rsidRPr="003F1846">
        <w:rPr>
          <w:rFonts w:ascii="Times New Roman" w:hAnsi="Times New Roman" w:cs="Times New Roman"/>
          <w:sz w:val="28"/>
          <w:szCs w:val="28"/>
        </w:rPr>
        <w:t xml:space="preserve"> время начала матча не устраивает одну или</w:t>
      </w:r>
    </w:p>
    <w:p w:rsidR="00AE4472" w:rsidRPr="003F1846" w:rsidRDefault="00896133" w:rsidP="003F1846">
      <w:pPr>
        <w:pStyle w:val="1"/>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 xml:space="preserve">несколько команд, то они могут согласовать перенос матча с судейской </w:t>
      </w:r>
      <w:r w:rsidRPr="003F1846">
        <w:rPr>
          <w:rFonts w:ascii="Times New Roman" w:hAnsi="Times New Roman" w:cs="Times New Roman"/>
          <w:sz w:val="28"/>
          <w:szCs w:val="28"/>
        </w:rPr>
        <w:lastRenderedPageBreak/>
        <w:t>коллегией на другое время. Судейская коллегия вправе отклонить предпочтения команд о переносе матча.</w:t>
      </w:r>
    </w:p>
    <w:p w:rsidR="00AE4472" w:rsidRPr="003F1846" w:rsidRDefault="00896133" w:rsidP="003F1846">
      <w:pPr>
        <w:pStyle w:val="1"/>
        <w:numPr>
          <w:ilvl w:val="1"/>
          <w:numId w:val="1"/>
        </w:numPr>
        <w:tabs>
          <w:tab w:val="left" w:pos="852"/>
          <w:tab w:val="left" w:pos="854"/>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При опоздании или каких-либо других обстоятельствах необходимо предупредить</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оргкомитет не менее, чем за 5 часов до начала. В этом случае игра по решению судейской коллегии переносится, в случае невозможности переноса засчиты</w:t>
      </w:r>
      <w:r w:rsidR="003F1846">
        <w:rPr>
          <w:rFonts w:ascii="Times New Roman" w:hAnsi="Times New Roman" w:cs="Times New Roman"/>
          <w:sz w:val="28"/>
          <w:szCs w:val="28"/>
        </w:rPr>
        <w:t>вается техническое поражение не</w:t>
      </w:r>
      <w:r w:rsidRPr="003F1846">
        <w:rPr>
          <w:rFonts w:ascii="Times New Roman" w:hAnsi="Times New Roman" w:cs="Times New Roman"/>
          <w:sz w:val="28"/>
          <w:szCs w:val="28"/>
        </w:rPr>
        <w:t>явившейся команде.</w:t>
      </w:r>
    </w:p>
    <w:p w:rsidR="00AE4472" w:rsidRPr="003F1846" w:rsidRDefault="00896133" w:rsidP="003F1846">
      <w:pPr>
        <w:pStyle w:val="1"/>
        <w:numPr>
          <w:ilvl w:val="1"/>
          <w:numId w:val="1"/>
        </w:numPr>
        <w:tabs>
          <w:tab w:val="left" w:pos="864"/>
          <w:tab w:val="left" w:pos="888"/>
        </w:tabs>
        <w:spacing w:after="0" w:line="360" w:lineRule="auto"/>
        <w:ind w:firstLine="709"/>
        <w:jc w:val="both"/>
        <w:rPr>
          <w:rFonts w:ascii="Times New Roman" w:hAnsi="Times New Roman" w:cs="Times New Roman"/>
          <w:sz w:val="28"/>
          <w:szCs w:val="28"/>
        </w:rPr>
      </w:pPr>
      <w:r w:rsidRPr="003F1846">
        <w:rPr>
          <w:rFonts w:ascii="Times New Roman" w:hAnsi="Times New Roman" w:cs="Times New Roman"/>
          <w:sz w:val="28"/>
          <w:szCs w:val="28"/>
        </w:rPr>
        <w:t>Любые действия команд</w:t>
      </w:r>
      <w:r w:rsidR="003F1846">
        <w:rPr>
          <w:rFonts w:ascii="Times New Roman" w:hAnsi="Times New Roman" w:cs="Times New Roman"/>
          <w:sz w:val="28"/>
          <w:szCs w:val="28"/>
        </w:rPr>
        <w:t>,</w:t>
      </w:r>
      <w:r w:rsidRPr="003F1846">
        <w:rPr>
          <w:rFonts w:ascii="Times New Roman" w:hAnsi="Times New Roman" w:cs="Times New Roman"/>
          <w:sz w:val="28"/>
          <w:szCs w:val="28"/>
        </w:rPr>
        <w:t xml:space="preserve"> связанные с переносом матчей</w:t>
      </w:r>
      <w:r w:rsidR="003F1846">
        <w:rPr>
          <w:rFonts w:ascii="Times New Roman" w:hAnsi="Times New Roman" w:cs="Times New Roman"/>
          <w:sz w:val="28"/>
          <w:szCs w:val="28"/>
        </w:rPr>
        <w:t>,</w:t>
      </w:r>
      <w:r w:rsidRPr="003F1846">
        <w:rPr>
          <w:rFonts w:ascii="Times New Roman" w:hAnsi="Times New Roman" w:cs="Times New Roman"/>
          <w:sz w:val="28"/>
          <w:szCs w:val="28"/>
        </w:rPr>
        <w:t xml:space="preserve"> должны проводится в</w:t>
      </w:r>
      <w:r w:rsidR="005E36FB" w:rsidRPr="003F1846">
        <w:rPr>
          <w:rFonts w:ascii="Times New Roman" w:hAnsi="Times New Roman" w:cs="Times New Roman"/>
          <w:sz w:val="28"/>
          <w:szCs w:val="28"/>
        </w:rPr>
        <w:t xml:space="preserve"> </w:t>
      </w:r>
      <w:r w:rsidRPr="003F1846">
        <w:rPr>
          <w:rFonts w:ascii="Times New Roman" w:hAnsi="Times New Roman" w:cs="Times New Roman"/>
          <w:sz w:val="28"/>
          <w:szCs w:val="28"/>
        </w:rPr>
        <w:t>присутствии представителя оргкомитета. Договор о задержке матча или переносе</w:t>
      </w:r>
      <w:r w:rsidR="003F1846">
        <w:rPr>
          <w:rFonts w:ascii="Times New Roman" w:hAnsi="Times New Roman" w:cs="Times New Roman"/>
          <w:sz w:val="28"/>
          <w:szCs w:val="28"/>
        </w:rPr>
        <w:t>,</w:t>
      </w:r>
      <w:r w:rsidRPr="003F1846">
        <w:rPr>
          <w:rFonts w:ascii="Times New Roman" w:hAnsi="Times New Roman" w:cs="Times New Roman"/>
          <w:sz w:val="28"/>
          <w:szCs w:val="28"/>
        </w:rPr>
        <w:t xml:space="preserve"> проведенный без участия представителя судейской коллегии</w:t>
      </w:r>
      <w:r w:rsidR="003F1846">
        <w:rPr>
          <w:rFonts w:ascii="Times New Roman" w:hAnsi="Times New Roman" w:cs="Times New Roman"/>
          <w:sz w:val="28"/>
          <w:szCs w:val="28"/>
        </w:rPr>
        <w:t>,</w:t>
      </w:r>
      <w:r w:rsidRPr="003F1846">
        <w:rPr>
          <w:rFonts w:ascii="Times New Roman" w:hAnsi="Times New Roman" w:cs="Times New Roman"/>
          <w:sz w:val="28"/>
          <w:szCs w:val="28"/>
        </w:rPr>
        <w:t xml:space="preserve"> является недействительным и может привести к предупреждению или дисквалификации команд.</w:t>
      </w:r>
    </w:p>
    <w:sectPr w:rsidR="00AE4472" w:rsidRPr="003F1846" w:rsidSect="00AE4472">
      <w:pgSz w:w="11900" w:h="16840"/>
      <w:pgMar w:top="1326" w:right="818" w:bottom="1088" w:left="820" w:header="898" w:footer="66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21D" w:rsidRDefault="001C721D" w:rsidP="00AE4472">
      <w:r>
        <w:separator/>
      </w:r>
    </w:p>
  </w:endnote>
  <w:endnote w:type="continuationSeparator" w:id="1">
    <w:p w:rsidR="001C721D" w:rsidRDefault="001C721D" w:rsidP="00AE4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21D" w:rsidRDefault="001C721D"/>
  </w:footnote>
  <w:footnote w:type="continuationSeparator" w:id="1">
    <w:p w:rsidR="001C721D" w:rsidRDefault="001C72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25898"/>
    <w:multiLevelType w:val="multilevel"/>
    <w:tmpl w:val="BCC092C2"/>
    <w:lvl w:ilvl="0">
      <w:start w:val="1"/>
      <w:numFmt w:val="decimal"/>
      <w:lvlText w:val="%1."/>
      <w:lvlJc w:val="left"/>
      <w:rPr>
        <w:rFonts w:ascii="Times New Roman" w:eastAsia="Calibri" w:hAnsi="Times New Roman" w:cs="Times New Roman" w:hint="default"/>
        <w:b w:val="0"/>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AE4472"/>
    <w:rsid w:val="00077524"/>
    <w:rsid w:val="001C721D"/>
    <w:rsid w:val="00211213"/>
    <w:rsid w:val="00370C21"/>
    <w:rsid w:val="003F1846"/>
    <w:rsid w:val="005E36FB"/>
    <w:rsid w:val="006370A1"/>
    <w:rsid w:val="00896133"/>
    <w:rsid w:val="00AE4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447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AE4472"/>
    <w:rPr>
      <w:rFonts w:ascii="Arial" w:eastAsia="Arial" w:hAnsi="Arial" w:cs="Arial"/>
      <w:b/>
      <w:bCs/>
      <w:i w:val="0"/>
      <w:iCs w:val="0"/>
      <w:smallCaps w:val="0"/>
      <w:strike w:val="0"/>
      <w:sz w:val="26"/>
      <w:szCs w:val="26"/>
      <w:u w:val="none"/>
    </w:rPr>
  </w:style>
  <w:style w:type="character" w:customStyle="1" w:styleId="2">
    <w:name w:val="Основной текст (2)_"/>
    <w:basedOn w:val="a0"/>
    <w:link w:val="20"/>
    <w:rsid w:val="00AE4472"/>
    <w:rPr>
      <w:rFonts w:ascii="Calibri" w:eastAsia="Calibri" w:hAnsi="Calibri" w:cs="Calibri"/>
      <w:b/>
      <w:bCs/>
      <w:i w:val="0"/>
      <w:iCs w:val="0"/>
      <w:smallCaps w:val="0"/>
      <w:strike w:val="0"/>
      <w:sz w:val="56"/>
      <w:szCs w:val="56"/>
      <w:u w:val="none"/>
    </w:rPr>
  </w:style>
  <w:style w:type="character" w:customStyle="1" w:styleId="a5">
    <w:name w:val="Основной текст_"/>
    <w:basedOn w:val="a0"/>
    <w:link w:val="1"/>
    <w:rsid w:val="00AE4472"/>
    <w:rPr>
      <w:rFonts w:ascii="Calibri" w:eastAsia="Calibri" w:hAnsi="Calibri" w:cs="Calibri"/>
      <w:b w:val="0"/>
      <w:bCs w:val="0"/>
      <w:i w:val="0"/>
      <w:iCs w:val="0"/>
      <w:smallCaps w:val="0"/>
      <w:strike w:val="0"/>
      <w:u w:val="none"/>
    </w:rPr>
  </w:style>
  <w:style w:type="character" w:customStyle="1" w:styleId="10">
    <w:name w:val="Заголовок №1_"/>
    <w:basedOn w:val="a0"/>
    <w:link w:val="11"/>
    <w:rsid w:val="00AE4472"/>
    <w:rPr>
      <w:rFonts w:ascii="Calibri" w:eastAsia="Calibri" w:hAnsi="Calibri" w:cs="Calibri"/>
      <w:b/>
      <w:bCs/>
      <w:i w:val="0"/>
      <w:iCs w:val="0"/>
      <w:smallCaps w:val="0"/>
      <w:strike w:val="0"/>
      <w:sz w:val="28"/>
      <w:szCs w:val="28"/>
      <w:u w:val="none"/>
    </w:rPr>
  </w:style>
  <w:style w:type="paragraph" w:customStyle="1" w:styleId="a4">
    <w:name w:val="Подпись к картинке"/>
    <w:basedOn w:val="a"/>
    <w:link w:val="a3"/>
    <w:rsid w:val="00AE4472"/>
    <w:pPr>
      <w:spacing w:line="262" w:lineRule="auto"/>
      <w:jc w:val="center"/>
    </w:pPr>
    <w:rPr>
      <w:rFonts w:ascii="Arial" w:eastAsia="Arial" w:hAnsi="Arial" w:cs="Arial"/>
      <w:b/>
      <w:bCs/>
      <w:sz w:val="26"/>
      <w:szCs w:val="26"/>
    </w:rPr>
  </w:style>
  <w:style w:type="paragraph" w:customStyle="1" w:styleId="20">
    <w:name w:val="Основной текст (2)"/>
    <w:basedOn w:val="a"/>
    <w:link w:val="2"/>
    <w:rsid w:val="00AE4472"/>
    <w:pPr>
      <w:spacing w:after="4260"/>
      <w:jc w:val="center"/>
    </w:pPr>
    <w:rPr>
      <w:rFonts w:ascii="Calibri" w:eastAsia="Calibri" w:hAnsi="Calibri" w:cs="Calibri"/>
      <w:b/>
      <w:bCs/>
      <w:sz w:val="56"/>
      <w:szCs w:val="56"/>
    </w:rPr>
  </w:style>
  <w:style w:type="paragraph" w:customStyle="1" w:styleId="1">
    <w:name w:val="Основной текст1"/>
    <w:basedOn w:val="a"/>
    <w:link w:val="a5"/>
    <w:rsid w:val="00AE4472"/>
    <w:pPr>
      <w:spacing w:after="100"/>
    </w:pPr>
    <w:rPr>
      <w:rFonts w:ascii="Calibri" w:eastAsia="Calibri" w:hAnsi="Calibri" w:cs="Calibri"/>
    </w:rPr>
  </w:style>
  <w:style w:type="paragraph" w:customStyle="1" w:styleId="11">
    <w:name w:val="Заголовок №1"/>
    <w:basedOn w:val="a"/>
    <w:link w:val="10"/>
    <w:rsid w:val="00AE4472"/>
    <w:pPr>
      <w:spacing w:after="100"/>
      <w:ind w:firstLine="580"/>
      <w:outlineLvl w:val="0"/>
    </w:pPr>
    <w:rPr>
      <w:rFonts w:ascii="Calibri" w:eastAsia="Calibri" w:hAnsi="Calibri" w:cs="Calibri"/>
      <w:b/>
      <w:bCs/>
      <w:sz w:val="28"/>
      <w:szCs w:val="28"/>
    </w:rPr>
  </w:style>
  <w:style w:type="paragraph" w:styleId="a6">
    <w:name w:val="Balloon Text"/>
    <w:basedOn w:val="a"/>
    <w:link w:val="a7"/>
    <w:uiPriority w:val="99"/>
    <w:semiHidden/>
    <w:unhideWhenUsed/>
    <w:rsid w:val="005E36FB"/>
    <w:rPr>
      <w:rFonts w:ascii="Tahoma" w:hAnsi="Tahoma" w:cs="Tahoma"/>
      <w:sz w:val="16"/>
      <w:szCs w:val="16"/>
    </w:rPr>
  </w:style>
  <w:style w:type="character" w:customStyle="1" w:styleId="a7">
    <w:name w:val="Текст выноски Знак"/>
    <w:basedOn w:val="a0"/>
    <w:link w:val="a6"/>
    <w:uiPriority w:val="99"/>
    <w:semiHidden/>
    <w:rsid w:val="005E36F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 Windows</cp:lastModifiedBy>
  <cp:revision>7</cp:revision>
  <dcterms:created xsi:type="dcterms:W3CDTF">2021-11-18T16:28:00Z</dcterms:created>
  <dcterms:modified xsi:type="dcterms:W3CDTF">2021-11-22T06:25:00Z</dcterms:modified>
</cp:coreProperties>
</file>