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39" w:rsidRDefault="00886B09">
      <w:pPr>
        <w:spacing w:before="240" w:after="16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СЦЕНАРИЙ</w:t>
      </w:r>
    </w:p>
    <w:p w:rsidR="00F74339" w:rsidRDefault="00886B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Online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-марафона общественных представителей</w:t>
      </w:r>
    </w:p>
    <w:p w:rsidR="00F74339" w:rsidRDefault="00886B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Агентства стратегических инициатив</w:t>
      </w:r>
    </w:p>
    <w:p w:rsidR="00F74339" w:rsidRDefault="00886B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27 – 29 октября 2021 г.</w:t>
      </w:r>
    </w:p>
    <w:p w:rsidR="00F74339" w:rsidRDefault="00886B09">
      <w:pPr>
        <w:ind w:left="5820" w:right="-420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F74339" w:rsidRDefault="00886B09">
      <w:pPr>
        <w:ind w:left="8360" w:right="-420" w:hanging="254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Регистрация: 9:30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F74339" w:rsidRDefault="00886B09">
      <w:pPr>
        <w:ind w:left="8360" w:right="-420" w:hanging="254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Начало: 10:00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F74339" w:rsidRDefault="00886B09">
      <w:pPr>
        <w:ind w:left="8360" w:right="-420" w:hanging="254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Окончание: 13.00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F74339" w:rsidRDefault="00886B09">
      <w:pPr>
        <w:ind w:left="5820" w:right="-4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Место: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Точка Кипения</w:t>
      </w:r>
    </w:p>
    <w:p w:rsidR="00F74339" w:rsidRDefault="00886B09">
      <w:pPr>
        <w:ind w:left="5820" w:right="-4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Формат: </w:t>
      </w:r>
      <w:r>
        <w:rPr>
          <w:rFonts w:ascii="Times New Roman" w:eastAsia="Times New Roman" w:hAnsi="Times New Roman" w:cs="Times New Roman"/>
          <w:sz w:val="28"/>
          <w:szCs w:val="28"/>
        </w:rPr>
        <w:t>Очно/ВКС</w:t>
      </w:r>
    </w:p>
    <w:p w:rsidR="00F74339" w:rsidRDefault="00886B09">
      <w:p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991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2"/>
        <w:gridCol w:w="1618"/>
        <w:gridCol w:w="7493"/>
      </w:tblGrid>
      <w:tr w:rsidR="00F74339" w:rsidTr="00C63956">
        <w:trPr>
          <w:trHeight w:val="74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hanging="13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1" w:firstLine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1</w:t>
            </w:r>
          </w:p>
        </w:tc>
        <w:tc>
          <w:tcPr>
            <w:tcW w:w="74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27 </w:t>
            </w:r>
            <w:r w:rsidR="00C639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октября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среда)</w:t>
            </w:r>
          </w:p>
        </w:tc>
      </w:tr>
      <w:tr w:rsidR="00F74339" w:rsidTr="00C63956">
        <w:trPr>
          <w:trHeight w:val="740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Содержание:</w:t>
            </w:r>
          </w:p>
        </w:tc>
      </w:tr>
      <w:tr w:rsidR="00F74339" w:rsidTr="00C63956">
        <w:trPr>
          <w:trHeight w:val="3077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09:45 – 10:00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Регистрация участников:</w:t>
            </w: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Регистрация на </w:t>
            </w:r>
            <w:r w:rsidR="00C6395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проходит </w:t>
            </w:r>
            <w:r w:rsidR="00C6395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площадке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  <w:p w:rsidR="00F74339" w:rsidRDefault="00F7433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 сбора участников:</w:t>
            </w: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Общественные представители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 участники подключаются к марафону через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при возможности - в Точках кипения в регионе</w:t>
            </w: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Спикеры Марафона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Точка кипения, Москва, (ул. Малый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Конюшковский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пер., 2).</w:t>
            </w:r>
          </w:p>
          <w:p w:rsidR="00F74339" w:rsidRDefault="00F7433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74339" w:rsidRDefault="00C63956">
            <w:pPr>
              <w:shd w:val="clear" w:color="auto" w:fill="FFFFFF"/>
              <w:spacing w:line="319" w:lineRule="auto"/>
              <w:ind w:left="283"/>
              <w:rPr>
                <w:rFonts w:ascii="Tahoma" w:eastAsia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i/>
                <w:sz w:val="20"/>
                <w:szCs w:val="20"/>
              </w:rPr>
              <w:t>Ссылка на подключение:</w:t>
            </w:r>
          </w:p>
          <w:p w:rsidR="00F74339" w:rsidRDefault="00886B09">
            <w:pPr>
              <w:shd w:val="clear" w:color="auto" w:fill="FFFFFF"/>
              <w:spacing w:line="319" w:lineRule="auto"/>
              <w:ind w:left="283"/>
              <w:rPr>
                <w:rFonts w:ascii="Tahoma" w:eastAsia="Tahoma" w:hAnsi="Tahoma" w:cs="Tahoma"/>
                <w:i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20"/>
                <w:szCs w:val="20"/>
              </w:rPr>
              <w:t xml:space="preserve">Подключиться к конференции </w:t>
            </w:r>
            <w:proofErr w:type="spellStart"/>
            <w:r>
              <w:rPr>
                <w:rFonts w:ascii="Tahoma" w:eastAsia="Tahoma" w:hAnsi="Tahoma" w:cs="Tahoma"/>
                <w:i/>
                <w:sz w:val="20"/>
                <w:szCs w:val="20"/>
              </w:rPr>
              <w:t>Zoom</w:t>
            </w:r>
            <w:proofErr w:type="spellEnd"/>
          </w:p>
          <w:p w:rsidR="00F74339" w:rsidRDefault="008A5B2E">
            <w:pPr>
              <w:shd w:val="clear" w:color="auto" w:fill="FFFFFF"/>
              <w:spacing w:line="319" w:lineRule="auto"/>
              <w:ind w:left="283"/>
              <w:rPr>
                <w:rFonts w:ascii="Tahoma" w:eastAsia="Tahoma" w:hAnsi="Tahoma" w:cs="Tahoma"/>
                <w:i/>
                <w:color w:val="3A6D99"/>
                <w:sz w:val="20"/>
                <w:szCs w:val="20"/>
              </w:rPr>
            </w:pPr>
            <w:hyperlink r:id="rId5">
              <w:r w:rsidR="00886B09">
                <w:rPr>
                  <w:rFonts w:ascii="Tahoma" w:eastAsia="Tahoma" w:hAnsi="Tahoma" w:cs="Tahoma"/>
                  <w:i/>
                  <w:color w:val="3A6D99"/>
                  <w:sz w:val="20"/>
                  <w:szCs w:val="20"/>
                </w:rPr>
                <w:t>https://us06web.zoom.us/j/87393329968?pwd=S0RXRGJoYk1yTm4vUWw3eXZNVmRoQT09</w:t>
              </w:r>
            </w:hyperlink>
          </w:p>
          <w:p w:rsidR="00F74339" w:rsidRDefault="00F74339">
            <w:pPr>
              <w:shd w:val="clear" w:color="auto" w:fill="FFFFFF"/>
              <w:spacing w:line="319" w:lineRule="auto"/>
              <w:ind w:left="283"/>
              <w:rPr>
                <w:rFonts w:ascii="Tahoma" w:eastAsia="Tahoma" w:hAnsi="Tahoma" w:cs="Tahoma"/>
                <w:i/>
                <w:sz w:val="20"/>
                <w:szCs w:val="20"/>
              </w:rPr>
            </w:pPr>
          </w:p>
          <w:p w:rsidR="00F74339" w:rsidRDefault="00886B09">
            <w:pPr>
              <w:shd w:val="clear" w:color="auto" w:fill="FFFFFF"/>
              <w:spacing w:line="319" w:lineRule="auto"/>
              <w:ind w:left="283"/>
              <w:rPr>
                <w:rFonts w:ascii="Tahoma" w:eastAsia="Tahoma" w:hAnsi="Tahoma" w:cs="Tahoma"/>
                <w:i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20"/>
                <w:szCs w:val="20"/>
              </w:rPr>
              <w:t>Идентификатор конференции: 873 9332 9968</w:t>
            </w:r>
          </w:p>
          <w:p w:rsidR="00F74339" w:rsidRDefault="00886B09">
            <w:pPr>
              <w:shd w:val="clear" w:color="auto" w:fill="FFFFFF"/>
              <w:spacing w:line="319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ahoma" w:eastAsia="Tahoma" w:hAnsi="Tahoma" w:cs="Tahoma"/>
                <w:i/>
                <w:sz w:val="20"/>
                <w:szCs w:val="20"/>
              </w:rPr>
              <w:t>Код доступа: 464094</w:t>
            </w:r>
          </w:p>
        </w:tc>
      </w:tr>
      <w:tr w:rsidR="00F74339" w:rsidTr="00C63956">
        <w:trPr>
          <w:trHeight w:val="3060"/>
        </w:trPr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10:00 – 10:45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Старт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-марафона общественных представителей АСИ.</w:t>
            </w:r>
          </w:p>
          <w:p w:rsidR="00F74339" w:rsidRDefault="00F7433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Вступительное слово, приветствие от руководителей АНО “Агентство стратегических инициатив по продвижению новых проектов”</w:t>
            </w:r>
          </w:p>
          <w:p w:rsidR="00F74339" w:rsidRDefault="00F7433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Модератор: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Вера Адаева, 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  <w:t>Директор Центра</w:t>
            </w: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  <w:t xml:space="preserve">развития партнерства и сети </w:t>
            </w:r>
          </w:p>
        </w:tc>
      </w:tr>
      <w:tr w:rsidR="00F74339" w:rsidTr="00C63956">
        <w:trPr>
          <w:trHeight w:val="2055"/>
        </w:trPr>
        <w:tc>
          <w:tcPr>
            <w:tcW w:w="80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F74339">
            <w:pPr>
              <w:ind w:left="-580"/>
            </w:pPr>
          </w:p>
        </w:tc>
        <w:tc>
          <w:tcPr>
            <w:tcW w:w="161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F74339">
            <w:pPr>
              <w:ind w:left="-580"/>
            </w:pPr>
          </w:p>
        </w:tc>
        <w:tc>
          <w:tcPr>
            <w:tcW w:w="7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Вступительное слово Генерального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 АНО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“Агентство стратегических инициатив по продвижению новых проектов”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(до 15 минут)</w:t>
            </w:r>
          </w:p>
          <w:p w:rsidR="00F74339" w:rsidRDefault="00F7433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color w:val="3C78D8"/>
                <w:sz w:val="28"/>
                <w:szCs w:val="28"/>
              </w:rPr>
            </w:pP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3C78D8"/>
                <w:sz w:val="28"/>
                <w:szCs w:val="28"/>
              </w:rPr>
              <w:t>Чупшева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3C78D8"/>
                <w:sz w:val="28"/>
                <w:szCs w:val="28"/>
              </w:rPr>
              <w:t xml:space="preserve"> Светлана Витальевна</w:t>
            </w:r>
          </w:p>
        </w:tc>
      </w:tr>
      <w:tr w:rsidR="00F74339" w:rsidTr="00C63956">
        <w:trPr>
          <w:trHeight w:val="2385"/>
        </w:trPr>
        <w:tc>
          <w:tcPr>
            <w:tcW w:w="80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F74339">
            <w:pPr>
              <w:ind w:left="-580"/>
            </w:pPr>
          </w:p>
        </w:tc>
        <w:tc>
          <w:tcPr>
            <w:tcW w:w="161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F74339">
            <w:pPr>
              <w:ind w:left="-580"/>
            </w:pPr>
          </w:p>
        </w:tc>
        <w:tc>
          <w:tcPr>
            <w:tcW w:w="7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“О развитии региональной сети Агентства стратегических инициатив”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(до 15 минут)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74339" w:rsidRDefault="00F74339">
            <w:pPr>
              <w:spacing w:line="240" w:lineRule="auto"/>
              <w:ind w:left="28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F74339" w:rsidRDefault="00886B09">
            <w:pPr>
              <w:spacing w:line="240" w:lineRule="auto"/>
              <w:ind w:left="28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Директор регионального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развития  АНО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“Агентство стратегических инициатив по продвижению новых проектов”</w:t>
            </w:r>
          </w:p>
          <w:p w:rsidR="00F74339" w:rsidRDefault="008A5B2E">
            <w:pPr>
              <w:spacing w:line="240" w:lineRule="auto"/>
              <w:ind w:left="285"/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</w:pPr>
            <w:hyperlink r:id="rId6">
              <w:r w:rsidR="00886B09">
                <w:rPr>
                  <w:rFonts w:ascii="Times New Roman" w:eastAsia="Times New Roman" w:hAnsi="Times New Roman" w:cs="Times New Roman"/>
                  <w:b/>
                  <w:i/>
                  <w:color w:val="1155CC"/>
                  <w:sz w:val="28"/>
                  <w:szCs w:val="28"/>
                </w:rPr>
                <w:t>Смекалин Александр Александрович</w:t>
              </w:r>
            </w:hyperlink>
          </w:p>
          <w:p w:rsidR="00F74339" w:rsidRDefault="00F74339">
            <w:pPr>
              <w:spacing w:line="240" w:lineRule="auto"/>
              <w:ind w:left="28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74339" w:rsidTr="00C63956">
        <w:trPr>
          <w:trHeight w:val="1557"/>
        </w:trPr>
        <w:tc>
          <w:tcPr>
            <w:tcW w:w="80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F74339">
            <w:pPr>
              <w:ind w:left="-580"/>
            </w:pPr>
          </w:p>
        </w:tc>
        <w:tc>
          <w:tcPr>
            <w:tcW w:w="161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F74339">
            <w:pPr>
              <w:ind w:left="-580"/>
            </w:pPr>
          </w:p>
        </w:tc>
        <w:tc>
          <w:tcPr>
            <w:tcW w:w="7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“О стратегии Агентства стратегических инициатив”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(до 15 минут)</w:t>
            </w:r>
          </w:p>
          <w:p w:rsidR="00F74339" w:rsidRDefault="00F74339">
            <w:pPr>
              <w:spacing w:line="240" w:lineRule="auto"/>
              <w:ind w:left="28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F74339" w:rsidRDefault="00886B09">
            <w:pPr>
              <w:spacing w:line="240" w:lineRule="auto"/>
              <w:ind w:left="28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Советник генерального директора АНО “Агентство стратегических инициатив по продвижению новых проектов”</w:t>
            </w:r>
          </w:p>
          <w:p w:rsidR="00F74339" w:rsidRDefault="00886B09">
            <w:pPr>
              <w:spacing w:line="240" w:lineRule="auto"/>
              <w:ind w:left="28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  <w:t>Черкасов Сергей Сергеевич</w:t>
            </w:r>
          </w:p>
        </w:tc>
      </w:tr>
      <w:tr w:rsidR="00F74339" w:rsidTr="00C63956">
        <w:trPr>
          <w:trHeight w:val="9155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10:45 – 12:00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общественных представителей по направлениям АСИ</w:t>
            </w:r>
          </w:p>
          <w:p w:rsidR="00F74339" w:rsidRDefault="00F7433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4339" w:rsidRDefault="00886B09">
            <w:pPr>
              <w:numPr>
                <w:ilvl w:val="0"/>
                <w:numId w:val="1"/>
              </w:numPr>
              <w:spacing w:line="240" w:lineRule="auto"/>
              <w:ind w:left="850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Распределение общественных представителей по направлениям</w:t>
            </w:r>
          </w:p>
          <w:p w:rsidR="00F74339" w:rsidRDefault="00F74339">
            <w:pPr>
              <w:spacing w:line="240" w:lineRule="auto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4339" w:rsidRDefault="00886B09">
            <w:pPr>
              <w:numPr>
                <w:ilvl w:val="0"/>
                <w:numId w:val="1"/>
              </w:numPr>
              <w:spacing w:line="240" w:lineRule="auto"/>
              <w:ind w:left="850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направлений и профильных кураторов</w:t>
            </w:r>
          </w:p>
          <w:p w:rsidR="00F74339" w:rsidRDefault="00F74339">
            <w:pPr>
              <w:spacing w:line="240" w:lineRule="auto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4339" w:rsidRDefault="00886B09">
            <w:pPr>
              <w:numPr>
                <w:ilvl w:val="0"/>
                <w:numId w:val="1"/>
              </w:numPr>
              <w:spacing w:line="240" w:lineRule="auto"/>
              <w:ind w:left="850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Подключение участников к тематическим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-комнатам (общественные представители и куратор тематического направления АСИ)</w:t>
            </w:r>
          </w:p>
          <w:p w:rsidR="00F74339" w:rsidRDefault="00F74339">
            <w:pPr>
              <w:spacing w:line="240" w:lineRule="auto"/>
              <w:ind w:left="14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4339" w:rsidRDefault="00886B09">
            <w:pPr>
              <w:numPr>
                <w:ilvl w:val="0"/>
                <w:numId w:val="1"/>
              </w:numPr>
              <w:spacing w:line="240" w:lineRule="auto"/>
              <w:ind w:left="850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 работа, совместные проектировки по направлениям АСИ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  <w:p w:rsidR="00F74339" w:rsidRDefault="00886B09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74339" w:rsidRDefault="00886B09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“Предпринимательство и технологии”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  <w:t>Анастасия Морозова, Антон Козлов, Сергей Скорописцев</w:t>
            </w:r>
          </w:p>
          <w:p w:rsidR="00F74339" w:rsidRDefault="00886B09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“Образование и кадры”: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  <w:t>Федотова Зоя</w:t>
            </w:r>
          </w:p>
          <w:p w:rsidR="00F74339" w:rsidRDefault="00886B09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“Социальные проекты”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  <w:t>Новосадов Никита</w:t>
            </w:r>
          </w:p>
          <w:p w:rsidR="00F74339" w:rsidRDefault="00886B09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“Городское развитие”: </w:t>
            </w:r>
            <w: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  <w:t>Ирина Ганжа, Дмитрий Куренов</w:t>
            </w:r>
          </w:p>
          <w:p w:rsidR="00F74339" w:rsidRDefault="00886B09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“Туризм”: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  <w:t>Белецкая Елена</w:t>
            </w:r>
          </w:p>
          <w:p w:rsidR="00F74339" w:rsidRDefault="00886B09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“Молодежное предпринимательство”: </w:t>
            </w:r>
            <w: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  <w:t>Паунов Ярослав</w:t>
            </w:r>
          </w:p>
          <w:p w:rsidR="00F74339" w:rsidRDefault="00F74339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4339" w:rsidTr="00C63956">
        <w:trPr>
          <w:trHeight w:val="2535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12:00 – 13:00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Обсуждение результатов групповой работы по итогам 1-го дня</w:t>
            </w:r>
          </w:p>
          <w:p w:rsidR="00F74339" w:rsidRDefault="00886B09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Подключение </w:t>
            </w:r>
            <w:r w:rsidR="00C6395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общему залу.</w:t>
            </w:r>
          </w:p>
          <w:p w:rsidR="00F74339" w:rsidRDefault="00886B09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Выступления кураторов направлений </w:t>
            </w:r>
          </w:p>
          <w:p w:rsidR="00F74339" w:rsidRDefault="00886B09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(6 человек до 3 минут).</w:t>
            </w:r>
          </w:p>
          <w:p w:rsidR="00F74339" w:rsidRDefault="00F7433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Модератор: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Вера Адаева, 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  <w:t>Директор Центра</w:t>
            </w: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  <w:t xml:space="preserve">развития партнерства и сети </w:t>
            </w:r>
          </w:p>
        </w:tc>
      </w:tr>
      <w:tr w:rsidR="00F74339" w:rsidTr="00C63956">
        <w:trPr>
          <w:trHeight w:val="740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2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 октября (четверг)</w:t>
            </w:r>
          </w:p>
        </w:tc>
      </w:tr>
      <w:tr w:rsidR="00F74339" w:rsidTr="00C63956">
        <w:trPr>
          <w:trHeight w:val="860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09:45 – 10:00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Регистрация участников на площадке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zoom</w:t>
            </w:r>
            <w:proofErr w:type="spellEnd"/>
          </w:p>
          <w:p w:rsidR="00F74339" w:rsidRDefault="00F7433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4339" w:rsidRDefault="00C63956">
            <w:pPr>
              <w:shd w:val="clear" w:color="auto" w:fill="FFFFFF"/>
              <w:spacing w:line="319" w:lineRule="auto"/>
              <w:ind w:left="283"/>
              <w:rPr>
                <w:rFonts w:ascii="Tahoma" w:eastAsia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i/>
                <w:sz w:val="20"/>
                <w:szCs w:val="20"/>
                <w:lang w:val="ru-RU"/>
              </w:rPr>
              <w:t>Ссылка на подключение:</w:t>
            </w:r>
          </w:p>
          <w:p w:rsidR="00F74339" w:rsidRDefault="00886B09">
            <w:pPr>
              <w:shd w:val="clear" w:color="auto" w:fill="FFFFFF"/>
              <w:spacing w:line="319" w:lineRule="auto"/>
              <w:ind w:left="28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 xml:space="preserve">Подключиться к конференции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Zoom</w:t>
            </w:r>
            <w:proofErr w:type="spellEnd"/>
          </w:p>
          <w:p w:rsidR="00F74339" w:rsidRDefault="008A5B2E">
            <w:pPr>
              <w:shd w:val="clear" w:color="auto" w:fill="FFFFFF"/>
              <w:spacing w:line="319" w:lineRule="auto"/>
              <w:ind w:left="283"/>
              <w:rPr>
                <w:rFonts w:ascii="Tahoma" w:eastAsia="Tahoma" w:hAnsi="Tahoma" w:cs="Tahoma"/>
                <w:color w:val="3A6D99"/>
                <w:sz w:val="20"/>
                <w:szCs w:val="20"/>
              </w:rPr>
            </w:pPr>
            <w:hyperlink r:id="rId7">
              <w:r w:rsidR="00886B09">
                <w:rPr>
                  <w:rFonts w:ascii="Tahoma" w:eastAsia="Tahoma" w:hAnsi="Tahoma" w:cs="Tahoma"/>
                  <w:color w:val="3A6D99"/>
                  <w:sz w:val="20"/>
                  <w:szCs w:val="20"/>
                </w:rPr>
                <w:t>https://us06web.zoom.us/j/86802085908?pwd=UkkvRUhxWENYY1d2T01jTnpDMXJGQT09</w:t>
              </w:r>
            </w:hyperlink>
          </w:p>
          <w:p w:rsidR="00F74339" w:rsidRDefault="00F74339">
            <w:pPr>
              <w:shd w:val="clear" w:color="auto" w:fill="FFFFFF"/>
              <w:spacing w:line="319" w:lineRule="auto"/>
              <w:ind w:left="283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74339" w:rsidRDefault="00886B09">
            <w:pPr>
              <w:shd w:val="clear" w:color="auto" w:fill="FFFFFF"/>
              <w:spacing w:line="319" w:lineRule="auto"/>
              <w:ind w:left="28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Идентификатор конференции: 868 0208 5908</w:t>
            </w:r>
          </w:p>
          <w:p w:rsidR="00F74339" w:rsidRDefault="00886B09">
            <w:pPr>
              <w:shd w:val="clear" w:color="auto" w:fill="FFFFFF"/>
              <w:spacing w:line="319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Код доступа: 030944</w:t>
            </w:r>
          </w:p>
        </w:tc>
      </w:tr>
      <w:tr w:rsidR="00F74339" w:rsidTr="00C63956">
        <w:trPr>
          <w:trHeight w:val="2550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10:00 – 10:10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Вступительное слово, презентация формата и плана работы на 2-ой день Марафона</w:t>
            </w:r>
          </w:p>
          <w:p w:rsidR="00F74339" w:rsidRDefault="00F7433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Директор центра развития партнёрства и сети АНО «Агентство стратегических инициатив по продвижению новых проектов»</w:t>
            </w: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  <w:t xml:space="preserve">Вера Адаева </w:t>
            </w:r>
          </w:p>
          <w:p w:rsidR="00F74339" w:rsidRDefault="00F7433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74339" w:rsidTr="00C63956">
        <w:trPr>
          <w:trHeight w:val="4863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10.10 – 11.30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общественных представителей по тематическим направлениям</w:t>
            </w:r>
          </w:p>
          <w:p w:rsidR="00F74339" w:rsidRDefault="00F74339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4339" w:rsidRDefault="00886B09">
            <w:pPr>
              <w:spacing w:line="240" w:lineRule="auto"/>
              <w:ind w:left="1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Подключение участников к тематическим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-комнатам:</w:t>
            </w:r>
          </w:p>
          <w:p w:rsidR="00F74339" w:rsidRDefault="00886B09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Меня не слышат региональные органы власти. Что делать?</w:t>
            </w:r>
          </w:p>
          <w:p w:rsidR="00F74339" w:rsidRDefault="00886B09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  <w:highlight w:val="white"/>
              </w:rPr>
              <w:t>Андонов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  <w:highlight w:val="white"/>
              </w:rPr>
              <w:t xml:space="preserve"> Сергей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  <w:highlight w:val="white"/>
              </w:rPr>
              <w:t>Леонович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общественный представитель АСИ в Ростовской области по направлению “Новый бизнес”.</w:t>
            </w:r>
          </w:p>
          <w:p w:rsidR="00F74339" w:rsidRDefault="00886B09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 собрать 1000 респондентов в своем регионе и реально встроиться в региональный механизм изменений.</w:t>
            </w:r>
          </w:p>
          <w:p w:rsidR="00F74339" w:rsidRDefault="00886B09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</w:rPr>
              <w:t xml:space="preserve">Алексей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</w:rPr>
              <w:t>Моставщиков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общественный представитель АСИ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направлению “Образование и кадры”.</w:t>
            </w:r>
          </w:p>
          <w:p w:rsidR="00F74339" w:rsidRDefault="00886B09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</w:rPr>
              <w:t xml:space="preserve">Роман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</w:rPr>
              <w:t>Вахитов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общественный представитель АСИ в Удмуртской Республике по направлению “Предпринимательство и технологии”.</w:t>
            </w:r>
          </w:p>
          <w:p w:rsidR="00F74339" w:rsidRDefault="00886B09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Поиск и поддержка проектов развития в регионах.</w:t>
            </w:r>
          </w:p>
          <w:p w:rsidR="00F74339" w:rsidRDefault="00886B09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</w:rPr>
              <w:t xml:space="preserve">Антон </w:t>
            </w: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  <w:highlight w:val="white"/>
              </w:rPr>
              <w:t xml:space="preserve">Тюков,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общественный представитель АСИ в Волгоградской области по направлению “Образование и кадры”.</w:t>
            </w:r>
          </w:p>
          <w:p w:rsidR="00F74339" w:rsidRDefault="00886B09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Механизмы продвижения собственных проектов.</w:t>
            </w:r>
          </w:p>
          <w:p w:rsidR="00F74339" w:rsidRDefault="00886B09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  <w:highlight w:val="white"/>
              </w:rPr>
              <w:t xml:space="preserve">Елена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  <w:highlight w:val="white"/>
              </w:rPr>
              <w:t xml:space="preserve">Малкова </w:t>
            </w:r>
            <w:r>
              <w:rPr>
                <w:rFonts w:ascii="Times New Roman" w:eastAsia="Times New Roman" w:hAnsi="Times New Roman" w:cs="Times New Roman"/>
                <w:i/>
                <w:color w:val="1155CC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общественный представитель АСИ в Пермском крае по направлению “Социальные проекты”.</w:t>
            </w:r>
          </w:p>
          <w:p w:rsidR="00F74339" w:rsidRDefault="00886B09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Выстраивание системы мотивации общественных представителей и сторонников.</w:t>
            </w:r>
          </w:p>
          <w:p w:rsidR="00F74339" w:rsidRDefault="00886B09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</w:rPr>
              <w:lastRenderedPageBreak/>
              <w:t>Сергей Несмелов,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общественный представитель </w:t>
            </w:r>
            <w:r w:rsidR="00C6395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Ставропольском крае по направлению “Предпринимательство и технологии”.</w:t>
            </w:r>
          </w:p>
          <w:p w:rsidR="00F74339" w:rsidRDefault="00886B09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Выстраивание работы на региональном уровне, выбор координаторов проектов, работа с экспертами. </w:t>
            </w:r>
          </w:p>
          <w:p w:rsidR="00F74339" w:rsidRDefault="00886B09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</w:rPr>
              <w:t xml:space="preserve">Евгений Васильев,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общественный представитель </w:t>
            </w:r>
            <w:r w:rsidR="00C6395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="00C6395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 Санкт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-Петербург по направлению “Предпринимательство и технологии”.</w:t>
            </w:r>
          </w:p>
          <w:p w:rsidR="00F74339" w:rsidRDefault="00886B09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Подключение общественных представителей к тематическим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-комнатам (по выбору)</w:t>
            </w:r>
          </w:p>
          <w:p w:rsidR="00F74339" w:rsidRDefault="00886B09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работы в группах. Спикеры (представители ОП регионов) проводят презентации успешных кейсов решения проблем.</w:t>
            </w:r>
          </w:p>
        </w:tc>
      </w:tr>
      <w:tr w:rsidR="00F74339" w:rsidTr="00C63956">
        <w:trPr>
          <w:trHeight w:val="1625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11:30 – 12.00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Подготовка сводных предложений от групп.</w:t>
            </w: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Заполнение одного стандартного слайда от каждой </w:t>
            </w:r>
            <w:r w:rsidR="00C639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группы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по утвержденной форме АСИ)</w:t>
            </w:r>
          </w:p>
        </w:tc>
      </w:tr>
      <w:tr w:rsidR="00F74339" w:rsidTr="00C63956">
        <w:trPr>
          <w:trHeight w:val="2760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12:00 – 12:30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28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Обсуждение результатов групповой работы по итогам 2-го дня.</w:t>
            </w:r>
          </w:p>
          <w:p w:rsidR="00F74339" w:rsidRDefault="00F74339">
            <w:pPr>
              <w:spacing w:line="240" w:lineRule="auto"/>
              <w:ind w:left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4339" w:rsidRDefault="00886B09">
            <w:pPr>
              <w:spacing w:line="240" w:lineRule="auto"/>
              <w:ind w:left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Выступления спикеров по направлениям </w:t>
            </w:r>
          </w:p>
          <w:p w:rsidR="00F74339" w:rsidRDefault="00886B09">
            <w:pPr>
              <w:spacing w:line="240" w:lineRule="auto"/>
              <w:ind w:left="28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(6 человек до 3 минут).</w:t>
            </w:r>
          </w:p>
          <w:p w:rsidR="00F74339" w:rsidRDefault="00F7433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</w:pP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Модератор: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Вера Адаева, 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  <w:t>Директор Центра</w:t>
            </w: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  <w:t xml:space="preserve">развития партнерства и сети </w:t>
            </w:r>
          </w:p>
        </w:tc>
      </w:tr>
      <w:tr w:rsidR="00F74339" w:rsidTr="00C63956">
        <w:trPr>
          <w:trHeight w:val="2925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12:30 - 13:00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42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Выступление  “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мониторинге реализации “Лучших практик.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Смартека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” в регионах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валидации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итогов применения практик”.</w:t>
            </w:r>
          </w:p>
          <w:p w:rsidR="00F74339" w:rsidRDefault="00F74339">
            <w:pPr>
              <w:spacing w:line="240" w:lineRule="auto"/>
              <w:ind w:lef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4339" w:rsidRDefault="00886B09">
            <w:pPr>
              <w:spacing w:line="240" w:lineRule="auto"/>
              <w:ind w:lef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Руководитель направления “Лучшие практики.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Смартека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” АНО “Агентство стратегических инициатив по продвижению новых проектов”</w:t>
            </w:r>
          </w:p>
          <w:p w:rsidR="00F74339" w:rsidRDefault="00886B09">
            <w:pPr>
              <w:spacing w:line="240" w:lineRule="auto"/>
              <w:ind w:left="425"/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  <w:t xml:space="preserve">Александр Пироженко </w:t>
            </w:r>
          </w:p>
          <w:p w:rsidR="00F74339" w:rsidRDefault="00F7433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339" w:rsidTr="00C63956">
        <w:trPr>
          <w:trHeight w:val="740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-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3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 октября (пятница)</w:t>
            </w:r>
          </w:p>
        </w:tc>
      </w:tr>
      <w:tr w:rsidR="00F74339" w:rsidTr="00C63956">
        <w:trPr>
          <w:trHeight w:val="860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09:45 – 10:00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Регистрация участников на площадке leader-id.ru</w:t>
            </w:r>
          </w:p>
        </w:tc>
      </w:tr>
      <w:tr w:rsidR="00F74339" w:rsidTr="00C63956">
        <w:trPr>
          <w:trHeight w:val="2452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10:00 – 11:00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Онлайн завтрак с представителями региональных органов власти</w:t>
            </w: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Вступительное слово “О выстраивании качественного диалога общения региональных органов власти с общественными представителями АСИ”</w:t>
            </w:r>
          </w:p>
          <w:p w:rsidR="00F74339" w:rsidRDefault="00F7433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Директор регионального развития АНО “Агентство стратегических инициатив по продвижению новых проектов”</w:t>
            </w:r>
          </w:p>
          <w:p w:rsidR="00F74339" w:rsidRDefault="008A5B2E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</w:pPr>
            <w:hyperlink r:id="rId8">
              <w:r w:rsidR="00886B09">
                <w:rPr>
                  <w:rFonts w:ascii="Times New Roman" w:eastAsia="Times New Roman" w:hAnsi="Times New Roman" w:cs="Times New Roman"/>
                  <w:b/>
                  <w:i/>
                  <w:color w:val="1155CC"/>
                  <w:sz w:val="28"/>
                  <w:szCs w:val="28"/>
                </w:rPr>
                <w:t>Смекалин Александр Александрович</w:t>
              </w:r>
            </w:hyperlink>
          </w:p>
          <w:p w:rsidR="00F74339" w:rsidRDefault="00F7433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</w:pP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Представителями региональных органов власти:</w:t>
            </w:r>
          </w:p>
          <w:p w:rsidR="00F74339" w:rsidRDefault="00886B09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Хабаровский край </w:t>
            </w:r>
          </w:p>
          <w:p w:rsidR="00F74339" w:rsidRDefault="00886B09">
            <w:pPr>
              <w:spacing w:after="200" w:line="240" w:lineRule="auto"/>
              <w:ind w:left="3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4"/>
                <w:szCs w:val="24"/>
                <w:highlight w:val="white"/>
              </w:rPr>
              <w:t xml:space="preserve">Андрей Веретенников,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глава Представительства Хабаровского края </w:t>
            </w:r>
          </w:p>
          <w:p w:rsidR="00F74339" w:rsidRDefault="00886B09" w:rsidP="00C63956">
            <w:pPr>
              <w:spacing w:line="240" w:lineRule="auto"/>
              <w:ind w:firstLine="44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i/>
                <w:color w:val="333333"/>
                <w:sz w:val="20"/>
                <w:szCs w:val="20"/>
                <w:shd w:val="clear" w:color="auto" w:fill="FBFBF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представители от 2 регионов (на уточнении)</w:t>
            </w:r>
          </w:p>
          <w:p w:rsidR="00F74339" w:rsidRDefault="00F7433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 сбора участников:</w:t>
            </w: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Региональные органы исполнительной власти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 участники подключаются к онлайн завтраку через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при возможности - в Точках кипения в регионе (участвуют в диалоге)</w:t>
            </w:r>
          </w:p>
          <w:p w:rsidR="00AD40AC" w:rsidRDefault="00AD40AC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Общественные представители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подключаются по ссылке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YouTube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(только слушают) 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  <w:t>(ссылка уточняется)</w:t>
            </w:r>
          </w:p>
          <w:p w:rsidR="00F74339" w:rsidRDefault="00F7433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Модератор: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Вера Адаева, 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  <w:t>Директор Центра</w:t>
            </w: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  <w:t xml:space="preserve">развития партнерства и сети </w:t>
            </w:r>
          </w:p>
        </w:tc>
      </w:tr>
      <w:tr w:rsidR="00F74339" w:rsidTr="00C63956">
        <w:trPr>
          <w:trHeight w:val="1980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11:00 – 12:00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Защита проектов, подготовленных группами на 2-ом дне работы по проблемным вопросам.</w:t>
            </w:r>
          </w:p>
          <w:p w:rsidR="00F74339" w:rsidRDefault="00F7433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Выступления представителей от групп</w:t>
            </w:r>
            <w:r w:rsidR="00C639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выбору участников группы)</w:t>
            </w:r>
          </w:p>
          <w:p w:rsidR="00F74339" w:rsidRDefault="00F7433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74339" w:rsidTr="00C63956">
        <w:trPr>
          <w:trHeight w:val="1980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12:00 - 12:30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Выступление “О выстраивании информационного вектора “АСИ - общественные представители”, возможности новых площадок АСИ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соцсети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региональная новостная лента)”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F74339" w:rsidRDefault="00F7433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Руководитель проекта, </w:t>
            </w: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  <w:t>Раевская Александра</w:t>
            </w:r>
          </w:p>
        </w:tc>
      </w:tr>
      <w:tr w:rsidR="00F74339" w:rsidTr="00C63956">
        <w:trPr>
          <w:trHeight w:val="1404"/>
        </w:trPr>
        <w:tc>
          <w:tcPr>
            <w:tcW w:w="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12:30 – 13:00</w:t>
            </w:r>
          </w:p>
        </w:tc>
        <w:tc>
          <w:tcPr>
            <w:tcW w:w="7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Подведение итогов работы команд на Марафоне</w:t>
            </w:r>
          </w:p>
          <w:p w:rsidR="00F74339" w:rsidRDefault="00F7433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74339" w:rsidRDefault="00886B0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</w:t>
            </w:r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  <w:t>Веры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  <w:t>Адаевой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 xml:space="preserve">Директора Центра развития партнерства и сети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F74339" w:rsidRDefault="00F74339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</w:pPr>
          </w:p>
          <w:p w:rsidR="00F74339" w:rsidRDefault="00F74339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74339" w:rsidRDefault="00886B09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4339" w:rsidRDefault="00F74339">
      <w:pPr>
        <w:spacing w:line="240" w:lineRule="auto"/>
      </w:pPr>
    </w:p>
    <w:p w:rsidR="00F74339" w:rsidRDefault="00F74339">
      <w:pPr>
        <w:spacing w:line="240" w:lineRule="auto"/>
      </w:pPr>
    </w:p>
    <w:p w:rsidR="00F74339" w:rsidRDefault="00F74339"/>
    <w:sectPr w:rsidR="00F74339"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2A48"/>
    <w:multiLevelType w:val="multilevel"/>
    <w:tmpl w:val="8A72BBD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D74249F"/>
    <w:multiLevelType w:val="multilevel"/>
    <w:tmpl w:val="63B0E2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F93C2A"/>
    <w:multiLevelType w:val="multilevel"/>
    <w:tmpl w:val="9934CE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39"/>
    <w:rsid w:val="00886B09"/>
    <w:rsid w:val="008A5B2E"/>
    <w:rsid w:val="00AD40AC"/>
    <w:rsid w:val="00C63956"/>
    <w:rsid w:val="00DC11A2"/>
    <w:rsid w:val="00F7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493AC-FB0B-45B8-8428-89E3E7BD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catalog/persons/38/ev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86802085908?pwd=UkkvRUhxWENYY1d2T01jTnpDMXJG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emlin.ru/catalog/persons/38/events" TargetMode="External"/><Relationship Id="rId5" Type="http://schemas.openxmlformats.org/officeDocument/2006/relationships/hyperlink" Target="https://us06web.zoom.us/j/87393329968?pwd=S0RXRGJoYk1yTm4vUWw3eXZNVmRoQT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Гиляровская Светлана Валерьевна</dc:creator>
  <cp:lastModifiedBy>Играёва Татьяна Александровна</cp:lastModifiedBy>
  <cp:revision>2</cp:revision>
  <dcterms:created xsi:type="dcterms:W3CDTF">2021-10-25T09:44:00Z</dcterms:created>
  <dcterms:modified xsi:type="dcterms:W3CDTF">2021-10-25T09:44:00Z</dcterms:modified>
</cp:coreProperties>
</file>