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7F" w:rsidRPr="00E3257F" w:rsidRDefault="00E3257F" w:rsidP="00E325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257F" w:rsidRPr="00E3257F" w:rsidRDefault="00E3257F" w:rsidP="00E3257F">
      <w:pPr>
        <w:keepNext/>
        <w:suppressAutoHyphens/>
        <w:spacing w:after="57" w:line="240" w:lineRule="auto"/>
        <w:jc w:val="center"/>
        <w:rPr>
          <w:rFonts w:ascii="Times New Roman" w:eastAsia="WenQuanYi Zen Hei" w:hAnsi="Times New Roman" w:cs="Lohit Hindi"/>
          <w:b/>
          <w:kern w:val="2"/>
          <w:sz w:val="20"/>
          <w:szCs w:val="20"/>
          <w:lang w:eastAsia="ar-SA"/>
        </w:rPr>
      </w:pPr>
      <w:r w:rsidRPr="00E3257F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6C323D2E" wp14:editId="5E61FF27">
            <wp:simplePos x="0" y="0"/>
            <wp:positionH relativeFrom="column">
              <wp:posOffset>-12700</wp:posOffset>
            </wp:positionH>
            <wp:positionV relativeFrom="paragraph">
              <wp:posOffset>34925</wp:posOffset>
            </wp:positionV>
            <wp:extent cx="589915" cy="783590"/>
            <wp:effectExtent l="0" t="0" r="635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57F">
        <w:rPr>
          <w:rFonts w:ascii="Times New Roman" w:eastAsia="WenQuanYi Zen Hei" w:hAnsi="Times New Roman" w:cs="Lohit Hindi"/>
          <w:b/>
          <w:bCs/>
          <w:kern w:val="2"/>
          <w:sz w:val="32"/>
          <w:szCs w:val="32"/>
          <w:lang w:eastAsia="ar-SA"/>
        </w:rPr>
        <w:t>НЕКОММЕРЧЕСКОЕ ПАРТНЕРСТВО</w:t>
      </w:r>
      <w:r w:rsidRPr="00E3257F">
        <w:rPr>
          <w:rFonts w:ascii="Times New Roman" w:eastAsia="WenQuanYi Zen Hei" w:hAnsi="Times New Roman" w:cs="Lohit Hindi"/>
          <w:b/>
          <w:bCs/>
          <w:kern w:val="2"/>
          <w:sz w:val="32"/>
          <w:szCs w:val="32"/>
          <w:lang w:eastAsia="ar-SA"/>
        </w:rPr>
        <w:br/>
        <w:t>«Биотехнологический кластер Кировской области»</w:t>
      </w:r>
    </w:p>
    <w:p w:rsidR="00E3257F" w:rsidRPr="00E3257F" w:rsidRDefault="00E3257F" w:rsidP="00E3257F">
      <w:pPr>
        <w:keepNext/>
        <w:suppressAutoHyphens/>
        <w:spacing w:after="57" w:line="240" w:lineRule="auto"/>
        <w:jc w:val="center"/>
        <w:rPr>
          <w:rFonts w:ascii="Times New Roman" w:eastAsia="WenQuanYi Zen Hei" w:hAnsi="Times New Roman" w:cs="Lohit Hindi"/>
          <w:iCs/>
          <w:kern w:val="2"/>
          <w:sz w:val="26"/>
          <w:szCs w:val="26"/>
          <w:lang w:eastAsia="ar-SA"/>
        </w:rPr>
      </w:pPr>
      <w:r w:rsidRPr="00E3257F">
        <w:rPr>
          <w:rFonts w:ascii="Times New Roman" w:eastAsia="WenQuanYi Zen Hei" w:hAnsi="Times New Roman" w:cs="Lohit Hindi"/>
          <w:iCs/>
          <w:kern w:val="2"/>
          <w:sz w:val="20"/>
          <w:szCs w:val="20"/>
          <w:lang w:eastAsia="ar-SA"/>
        </w:rPr>
        <w:t xml:space="preserve">610048, </w:t>
      </w:r>
      <w:proofErr w:type="spellStart"/>
      <w:r w:rsidRPr="00E3257F">
        <w:rPr>
          <w:rFonts w:ascii="Times New Roman" w:eastAsia="WenQuanYi Zen Hei" w:hAnsi="Times New Roman" w:cs="Lohit Hindi"/>
          <w:iCs/>
          <w:kern w:val="2"/>
          <w:sz w:val="20"/>
          <w:szCs w:val="20"/>
          <w:lang w:eastAsia="ar-SA"/>
        </w:rPr>
        <w:t>г.Киров</w:t>
      </w:r>
      <w:proofErr w:type="spellEnd"/>
      <w:r w:rsidRPr="00E3257F">
        <w:rPr>
          <w:rFonts w:ascii="Times New Roman" w:eastAsia="WenQuanYi Zen Hei" w:hAnsi="Times New Roman" w:cs="Lohit Hindi"/>
          <w:iCs/>
          <w:kern w:val="2"/>
          <w:sz w:val="20"/>
          <w:szCs w:val="20"/>
          <w:lang w:eastAsia="ar-SA"/>
        </w:rPr>
        <w:t xml:space="preserve">, </w:t>
      </w:r>
      <w:proofErr w:type="spellStart"/>
      <w:r w:rsidRPr="00E3257F">
        <w:rPr>
          <w:rFonts w:ascii="Times New Roman" w:eastAsia="WenQuanYi Zen Hei" w:hAnsi="Times New Roman" w:cs="Lohit Hindi"/>
          <w:iCs/>
          <w:kern w:val="2"/>
          <w:sz w:val="20"/>
          <w:szCs w:val="20"/>
          <w:lang w:eastAsia="ar-SA"/>
        </w:rPr>
        <w:t>ул.Труда</w:t>
      </w:r>
      <w:proofErr w:type="spellEnd"/>
      <w:r w:rsidRPr="00E3257F">
        <w:rPr>
          <w:rFonts w:ascii="Times New Roman" w:eastAsia="WenQuanYi Zen Hei" w:hAnsi="Times New Roman" w:cs="Lohit Hindi"/>
          <w:iCs/>
          <w:kern w:val="2"/>
          <w:sz w:val="20"/>
          <w:szCs w:val="20"/>
          <w:lang w:eastAsia="ar-SA"/>
        </w:rPr>
        <w:t>, 90 тел. 8 (8332) 74-26-04, bazis_ivc@mail.ru</w:t>
      </w:r>
      <w:r w:rsidRPr="00E3257F">
        <w:rPr>
          <w:rFonts w:ascii="Times New Roman" w:eastAsia="WenQuanYi Zen Hei" w:hAnsi="Times New Roman" w:cs="Lohit Hindi"/>
          <w:iCs/>
          <w:kern w:val="2"/>
          <w:sz w:val="20"/>
          <w:szCs w:val="20"/>
          <w:lang w:eastAsia="ar-SA"/>
        </w:rPr>
        <w:br/>
        <w:t>ОКПО 60604023, ОГРН 1094300000189, ИНН/КПП 4345250591/434501001</w:t>
      </w:r>
    </w:p>
    <w:tbl>
      <w:tblPr>
        <w:tblW w:w="934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811"/>
        <w:gridCol w:w="4534"/>
      </w:tblGrid>
      <w:tr w:rsidR="00E3257F" w:rsidRPr="00E3257F" w:rsidTr="007D6A7A">
        <w:tc>
          <w:tcPr>
            <w:tcW w:w="48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3257F" w:rsidRPr="00E3257F" w:rsidRDefault="00724708" w:rsidP="00E3257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С- 25/ 8-21</w:t>
            </w:r>
          </w:p>
          <w:p w:rsidR="00E3257F" w:rsidRPr="00E3257F" w:rsidRDefault="00724708" w:rsidP="00E3257F">
            <w:pPr>
              <w:keepNext/>
              <w:suppressAutoHyphens/>
              <w:spacing w:before="113" w:after="567" w:line="240" w:lineRule="auto"/>
              <w:rPr>
                <w:rFonts w:ascii="Times New Roman" w:eastAsia="Droid Sans Fallback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ar-SA"/>
              </w:rPr>
              <w:t>25.09.2021</w:t>
            </w:r>
          </w:p>
        </w:tc>
        <w:tc>
          <w:tcPr>
            <w:tcW w:w="45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E3257F" w:rsidRPr="00E3257F" w:rsidRDefault="00E3257F" w:rsidP="00E325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3257F" w:rsidRPr="00E3257F" w:rsidRDefault="00724708" w:rsidP="00E325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 w:rsidR="004E01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УТК -</w:t>
            </w:r>
            <w:proofErr w:type="spellStart"/>
            <w:r w:rsidR="004E01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ВятГУ</w:t>
            </w:r>
            <w:proofErr w:type="spellEnd"/>
          </w:p>
          <w:p w:rsidR="00E3257F" w:rsidRPr="00E3257F" w:rsidRDefault="00E3257F" w:rsidP="00E325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C13F3F" w:rsidRPr="00724708" w:rsidRDefault="004E01A8" w:rsidP="00791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791FC2" w:rsidRPr="00724708">
        <w:rPr>
          <w:rFonts w:ascii="Times New Roman" w:hAnsi="Times New Roman" w:cs="Times New Roman"/>
          <w:sz w:val="24"/>
          <w:szCs w:val="24"/>
        </w:rPr>
        <w:t xml:space="preserve">стратегической сессии </w:t>
      </w:r>
    </w:p>
    <w:p w:rsidR="00791FC2" w:rsidRPr="00724708" w:rsidRDefault="00791FC2" w:rsidP="00791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Некоммерческого партнерства</w:t>
      </w:r>
      <w:bookmarkStart w:id="0" w:name="_GoBack"/>
      <w:bookmarkEnd w:id="0"/>
    </w:p>
    <w:p w:rsidR="00791FC2" w:rsidRPr="00724708" w:rsidRDefault="00791FC2" w:rsidP="00791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«Биотехнологический кластер Кировской области».</w:t>
      </w:r>
    </w:p>
    <w:p w:rsidR="00C13F3F" w:rsidRPr="00724708" w:rsidRDefault="00C13F3F">
      <w:pPr>
        <w:rPr>
          <w:rFonts w:ascii="Times New Roman" w:hAnsi="Times New Roman" w:cs="Times New Roman"/>
          <w:sz w:val="24"/>
          <w:szCs w:val="24"/>
        </w:rPr>
      </w:pPr>
    </w:p>
    <w:p w:rsidR="001A2F58" w:rsidRPr="00724708" w:rsidRDefault="001A2F58" w:rsidP="00A60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FC2" w:rsidRPr="00724708" w:rsidRDefault="00791FC2" w:rsidP="008E157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 xml:space="preserve">Прошу рассмотреть возможность проведения стратегической сессии НП «БТК» на территории Точки кипения Вятского государственного университета по адресу ул. </w:t>
      </w:r>
      <w:proofErr w:type="gramStart"/>
      <w:r w:rsidRPr="00724708">
        <w:rPr>
          <w:rFonts w:ascii="Times New Roman" w:hAnsi="Times New Roman" w:cs="Times New Roman"/>
          <w:sz w:val="24"/>
          <w:szCs w:val="24"/>
        </w:rPr>
        <w:t>Преображенская  41</w:t>
      </w:r>
      <w:proofErr w:type="gramEnd"/>
      <w:r w:rsidRPr="00724708">
        <w:rPr>
          <w:rFonts w:ascii="Times New Roman" w:hAnsi="Times New Roman" w:cs="Times New Roman"/>
          <w:sz w:val="24"/>
          <w:szCs w:val="24"/>
        </w:rPr>
        <w:t>.</w:t>
      </w:r>
    </w:p>
    <w:p w:rsidR="00425680" w:rsidRPr="00724708" w:rsidRDefault="00425680" w:rsidP="008E157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Для пров</w:t>
      </w:r>
      <w:r w:rsidR="00791FC2" w:rsidRPr="00724708">
        <w:rPr>
          <w:rFonts w:ascii="Times New Roman" w:hAnsi="Times New Roman" w:cs="Times New Roman"/>
          <w:sz w:val="24"/>
          <w:szCs w:val="24"/>
        </w:rPr>
        <w:t>едения мероприятия</w:t>
      </w:r>
      <w:r w:rsidRPr="00724708">
        <w:rPr>
          <w:rFonts w:ascii="Times New Roman" w:hAnsi="Times New Roman" w:cs="Times New Roman"/>
          <w:sz w:val="24"/>
          <w:szCs w:val="24"/>
        </w:rPr>
        <w:t xml:space="preserve"> потребуется организация онлайн-коммуникации с удаленными участниками мероприятия.</w:t>
      </w:r>
    </w:p>
    <w:p w:rsidR="00791FC2" w:rsidRPr="00724708" w:rsidRDefault="00791FC2" w:rsidP="008E157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Рассматриваемые вопросы:</w:t>
      </w:r>
    </w:p>
    <w:p w:rsidR="00724708" w:rsidRPr="00724708" w:rsidRDefault="00724708" w:rsidP="007247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1.</w:t>
      </w:r>
      <w:r w:rsidRPr="00724708">
        <w:rPr>
          <w:rFonts w:ascii="Times New Roman" w:hAnsi="Times New Roman" w:cs="Times New Roman"/>
          <w:sz w:val="24"/>
          <w:szCs w:val="24"/>
        </w:rPr>
        <w:tab/>
        <w:t>Об измен</w:t>
      </w:r>
      <w:r w:rsidRPr="00724708">
        <w:rPr>
          <w:rFonts w:ascii="Times New Roman" w:hAnsi="Times New Roman" w:cs="Times New Roman"/>
          <w:sz w:val="24"/>
          <w:szCs w:val="24"/>
        </w:rPr>
        <w:t xml:space="preserve">ениях в </w:t>
      </w:r>
      <w:proofErr w:type="gramStart"/>
      <w:r w:rsidRPr="00724708">
        <w:rPr>
          <w:rFonts w:ascii="Times New Roman" w:hAnsi="Times New Roman" w:cs="Times New Roman"/>
          <w:sz w:val="24"/>
          <w:szCs w:val="24"/>
        </w:rPr>
        <w:t>стратегии  НП</w:t>
      </w:r>
      <w:proofErr w:type="gramEnd"/>
      <w:r w:rsidRPr="00724708">
        <w:rPr>
          <w:rFonts w:ascii="Times New Roman" w:hAnsi="Times New Roman" w:cs="Times New Roman"/>
          <w:sz w:val="24"/>
          <w:szCs w:val="24"/>
        </w:rPr>
        <w:t xml:space="preserve"> «БТК»</w:t>
      </w:r>
    </w:p>
    <w:p w:rsidR="00724708" w:rsidRPr="00724708" w:rsidRDefault="00724708" w:rsidP="007247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1.1.</w:t>
      </w:r>
      <w:r w:rsidRPr="00724708">
        <w:rPr>
          <w:rFonts w:ascii="Times New Roman" w:hAnsi="Times New Roman" w:cs="Times New Roman"/>
          <w:sz w:val="24"/>
          <w:szCs w:val="24"/>
        </w:rPr>
        <w:tab/>
        <w:t xml:space="preserve">О необходимости адаптации стратегии к сложившейся ситуации. </w:t>
      </w:r>
      <w:r w:rsidRPr="00724708">
        <w:rPr>
          <w:rFonts w:ascii="Times New Roman" w:hAnsi="Times New Roman" w:cs="Times New Roman"/>
          <w:sz w:val="24"/>
          <w:szCs w:val="24"/>
        </w:rPr>
        <w:t xml:space="preserve"> Докладчик </w:t>
      </w:r>
      <w:proofErr w:type="spellStart"/>
      <w:r w:rsidRPr="00724708">
        <w:rPr>
          <w:rFonts w:ascii="Times New Roman" w:hAnsi="Times New Roman" w:cs="Times New Roman"/>
          <w:sz w:val="24"/>
          <w:szCs w:val="24"/>
        </w:rPr>
        <w:t>Туруло</w:t>
      </w:r>
      <w:proofErr w:type="spellEnd"/>
      <w:r w:rsidRPr="00724708">
        <w:rPr>
          <w:rFonts w:ascii="Times New Roman" w:hAnsi="Times New Roman" w:cs="Times New Roman"/>
          <w:sz w:val="24"/>
          <w:szCs w:val="24"/>
        </w:rPr>
        <w:t xml:space="preserve"> В.Н.</w:t>
      </w:r>
    </w:p>
    <w:p w:rsidR="00724708" w:rsidRPr="00724708" w:rsidRDefault="00724708" w:rsidP="007247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1.2.</w:t>
      </w:r>
      <w:r w:rsidRPr="00724708">
        <w:rPr>
          <w:rFonts w:ascii="Times New Roman" w:hAnsi="Times New Roman" w:cs="Times New Roman"/>
          <w:sz w:val="24"/>
          <w:szCs w:val="24"/>
        </w:rPr>
        <w:tab/>
        <w:t xml:space="preserve">О с взаимодействия НП «БТК» и участников с решающим голосом КГМУ и </w:t>
      </w:r>
      <w:proofErr w:type="spellStart"/>
      <w:r w:rsidRPr="00724708">
        <w:rPr>
          <w:rFonts w:ascii="Times New Roman" w:hAnsi="Times New Roman" w:cs="Times New Roman"/>
          <w:sz w:val="24"/>
          <w:szCs w:val="24"/>
        </w:rPr>
        <w:t>ВятГАТУ</w:t>
      </w:r>
      <w:proofErr w:type="spellEnd"/>
      <w:r w:rsidRPr="00724708">
        <w:rPr>
          <w:rFonts w:ascii="Times New Roman" w:hAnsi="Times New Roman" w:cs="Times New Roman"/>
          <w:sz w:val="24"/>
          <w:szCs w:val="24"/>
        </w:rPr>
        <w:t xml:space="preserve">. </w:t>
      </w:r>
      <w:r w:rsidRPr="00724708">
        <w:rPr>
          <w:rFonts w:ascii="Times New Roman" w:hAnsi="Times New Roman" w:cs="Times New Roman"/>
          <w:sz w:val="24"/>
          <w:szCs w:val="24"/>
        </w:rPr>
        <w:t xml:space="preserve"> Выступающие: </w:t>
      </w:r>
      <w:r w:rsidRPr="00724708">
        <w:rPr>
          <w:rFonts w:ascii="Times New Roman" w:hAnsi="Times New Roman" w:cs="Times New Roman"/>
          <w:sz w:val="24"/>
          <w:szCs w:val="24"/>
        </w:rPr>
        <w:t>Курбанов Р.Ф., Разин М.П.</w:t>
      </w:r>
    </w:p>
    <w:p w:rsidR="00724708" w:rsidRPr="00724708" w:rsidRDefault="00724708" w:rsidP="007247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1.3.</w:t>
      </w:r>
      <w:r w:rsidRPr="00724708">
        <w:rPr>
          <w:rFonts w:ascii="Times New Roman" w:hAnsi="Times New Roman" w:cs="Times New Roman"/>
          <w:sz w:val="24"/>
          <w:szCs w:val="24"/>
        </w:rPr>
        <w:tab/>
        <w:t xml:space="preserve">Информация о ходе реализации приоритетных проектов. </w:t>
      </w:r>
      <w:r w:rsidRPr="00724708">
        <w:rPr>
          <w:rFonts w:ascii="Times New Roman" w:hAnsi="Times New Roman" w:cs="Times New Roman"/>
          <w:sz w:val="24"/>
          <w:szCs w:val="24"/>
        </w:rPr>
        <w:t xml:space="preserve">Выступающие: </w:t>
      </w:r>
      <w:proofErr w:type="spellStart"/>
      <w:r w:rsidRPr="00724708">
        <w:rPr>
          <w:rFonts w:ascii="Times New Roman" w:hAnsi="Times New Roman" w:cs="Times New Roman"/>
          <w:sz w:val="24"/>
          <w:szCs w:val="24"/>
        </w:rPr>
        <w:t>Фалевская</w:t>
      </w:r>
      <w:proofErr w:type="spellEnd"/>
      <w:r w:rsidRPr="00724708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724708">
        <w:rPr>
          <w:rFonts w:ascii="Times New Roman" w:hAnsi="Times New Roman" w:cs="Times New Roman"/>
          <w:sz w:val="24"/>
          <w:szCs w:val="24"/>
        </w:rPr>
        <w:t>Ашихмина</w:t>
      </w:r>
      <w:proofErr w:type="spellEnd"/>
      <w:r w:rsidRPr="00724708">
        <w:rPr>
          <w:rFonts w:ascii="Times New Roman" w:hAnsi="Times New Roman" w:cs="Times New Roman"/>
          <w:sz w:val="24"/>
          <w:szCs w:val="24"/>
        </w:rPr>
        <w:t xml:space="preserve"> Т.Я., Бронников А.С., </w:t>
      </w:r>
      <w:proofErr w:type="spellStart"/>
      <w:r w:rsidRPr="00724708">
        <w:rPr>
          <w:rFonts w:ascii="Times New Roman" w:hAnsi="Times New Roman" w:cs="Times New Roman"/>
          <w:sz w:val="24"/>
          <w:szCs w:val="24"/>
        </w:rPr>
        <w:t>Захваткин</w:t>
      </w:r>
      <w:proofErr w:type="spellEnd"/>
      <w:r w:rsidRPr="00724708">
        <w:rPr>
          <w:rFonts w:ascii="Times New Roman" w:hAnsi="Times New Roman" w:cs="Times New Roman"/>
          <w:sz w:val="24"/>
          <w:szCs w:val="24"/>
        </w:rPr>
        <w:t xml:space="preserve"> Д.Е., Чекмак О.Д., Ананьев А.А.</w:t>
      </w:r>
    </w:p>
    <w:p w:rsidR="00724708" w:rsidRPr="00724708" w:rsidRDefault="00724708" w:rsidP="007247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1.4.</w:t>
      </w:r>
      <w:r w:rsidRPr="00724708">
        <w:rPr>
          <w:rFonts w:ascii="Times New Roman" w:hAnsi="Times New Roman" w:cs="Times New Roman"/>
          <w:sz w:val="24"/>
          <w:szCs w:val="24"/>
        </w:rPr>
        <w:tab/>
      </w:r>
      <w:r w:rsidRPr="00724708">
        <w:rPr>
          <w:rFonts w:ascii="Times New Roman" w:hAnsi="Times New Roman" w:cs="Times New Roman"/>
          <w:sz w:val="24"/>
          <w:szCs w:val="24"/>
        </w:rPr>
        <w:t>Обсуждение заявок членов НП «БТК»</w:t>
      </w:r>
      <w:r w:rsidRPr="00724708">
        <w:rPr>
          <w:rFonts w:ascii="Times New Roman" w:hAnsi="Times New Roman" w:cs="Times New Roman"/>
          <w:sz w:val="24"/>
          <w:szCs w:val="24"/>
        </w:rPr>
        <w:t xml:space="preserve"> на перевод проектов в стадию реализации.</w:t>
      </w:r>
    </w:p>
    <w:p w:rsidR="00724708" w:rsidRPr="00724708" w:rsidRDefault="00724708" w:rsidP="007247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3.</w:t>
      </w:r>
      <w:r w:rsidRPr="00724708">
        <w:rPr>
          <w:rFonts w:ascii="Times New Roman" w:hAnsi="Times New Roman" w:cs="Times New Roman"/>
          <w:sz w:val="24"/>
          <w:szCs w:val="24"/>
        </w:rPr>
        <w:tab/>
        <w:t xml:space="preserve">О ходе программы финансовой поддержки участников кластера. </w:t>
      </w:r>
      <w:r w:rsidRPr="00724708">
        <w:rPr>
          <w:rFonts w:ascii="Times New Roman" w:hAnsi="Times New Roman" w:cs="Times New Roman"/>
          <w:sz w:val="24"/>
          <w:szCs w:val="24"/>
        </w:rPr>
        <w:t xml:space="preserve">Докладчик </w:t>
      </w:r>
      <w:proofErr w:type="spellStart"/>
      <w:r w:rsidRPr="00724708">
        <w:rPr>
          <w:rFonts w:ascii="Times New Roman" w:hAnsi="Times New Roman" w:cs="Times New Roman"/>
          <w:sz w:val="24"/>
          <w:szCs w:val="24"/>
        </w:rPr>
        <w:t>Горинова</w:t>
      </w:r>
      <w:proofErr w:type="spellEnd"/>
      <w:r w:rsidRPr="00724708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425680" w:rsidRPr="00724708" w:rsidRDefault="00791FC2" w:rsidP="008E157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Дата проведения мероприятия: 31.08.2021</w:t>
      </w:r>
    </w:p>
    <w:p w:rsidR="008E1575" w:rsidRPr="00724708" w:rsidRDefault="00791FC2" w:rsidP="008E157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4708">
        <w:rPr>
          <w:rFonts w:ascii="Times New Roman" w:hAnsi="Times New Roman" w:cs="Times New Roman"/>
          <w:sz w:val="24"/>
          <w:szCs w:val="24"/>
        </w:rPr>
        <w:t>Время проведения: с 10.00 до 12</w:t>
      </w:r>
      <w:r w:rsidR="008E1575" w:rsidRPr="00724708">
        <w:rPr>
          <w:rFonts w:ascii="Times New Roman" w:hAnsi="Times New Roman" w:cs="Times New Roman"/>
          <w:sz w:val="24"/>
          <w:szCs w:val="24"/>
        </w:rPr>
        <w:t>.00</w:t>
      </w:r>
    </w:p>
    <w:p w:rsidR="00791FC2" w:rsidRPr="00724708" w:rsidRDefault="00791FC2" w:rsidP="008E157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2471D" w:rsidRDefault="008E1575" w:rsidP="00A73113">
      <w:pPr>
        <w:rPr>
          <w:rFonts w:ascii="Times New Roman" w:hAnsi="Times New Roman" w:cs="Times New Roman"/>
          <w:sz w:val="24"/>
          <w:szCs w:val="24"/>
        </w:rPr>
      </w:pPr>
      <w:r w:rsidRPr="00C13F3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790A655" wp14:editId="5349C21A">
            <wp:simplePos x="0" y="0"/>
            <wp:positionH relativeFrom="page">
              <wp:posOffset>2999105</wp:posOffset>
            </wp:positionH>
            <wp:positionV relativeFrom="paragraph">
              <wp:posOffset>8255</wp:posOffset>
            </wp:positionV>
            <wp:extent cx="1993265" cy="1078865"/>
            <wp:effectExtent l="0" t="0" r="6985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3113" w:rsidRPr="00C13F3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3257F" w:rsidRPr="00C13F3F" w:rsidRDefault="00A73113" w:rsidP="00D2471D">
      <w:pPr>
        <w:rPr>
          <w:rFonts w:ascii="Times New Roman" w:hAnsi="Times New Roman" w:cs="Times New Roman"/>
          <w:sz w:val="24"/>
          <w:szCs w:val="24"/>
        </w:rPr>
      </w:pPr>
      <w:r w:rsidRPr="00C13F3F">
        <w:rPr>
          <w:rFonts w:ascii="Times New Roman" w:hAnsi="Times New Roman" w:cs="Times New Roman"/>
          <w:sz w:val="24"/>
          <w:szCs w:val="24"/>
        </w:rPr>
        <w:t xml:space="preserve"> </w:t>
      </w:r>
      <w:r w:rsidR="00E3257F" w:rsidRPr="00C13F3F">
        <w:rPr>
          <w:rFonts w:ascii="Times New Roman" w:hAnsi="Times New Roman" w:cs="Times New Roman"/>
          <w:sz w:val="24"/>
          <w:szCs w:val="24"/>
        </w:rPr>
        <w:t>Президент НП «</w:t>
      </w:r>
      <w:proofErr w:type="gramStart"/>
      <w:r w:rsidR="00E3257F" w:rsidRPr="00C13F3F">
        <w:rPr>
          <w:rFonts w:ascii="Times New Roman" w:hAnsi="Times New Roman" w:cs="Times New Roman"/>
          <w:sz w:val="24"/>
          <w:szCs w:val="24"/>
        </w:rPr>
        <w:t>БТК</w:t>
      </w:r>
      <w:r w:rsidRPr="00C13F3F">
        <w:rPr>
          <w:rFonts w:ascii="Times New Roman" w:hAnsi="Times New Roman" w:cs="Times New Roman"/>
          <w:sz w:val="24"/>
          <w:szCs w:val="24"/>
        </w:rPr>
        <w:t>»</w:t>
      </w:r>
      <w:r w:rsidR="008E157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E15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2471D" w:rsidRPr="00D2471D">
        <w:rPr>
          <w:rFonts w:ascii="Times New Roman" w:hAnsi="Times New Roman" w:cs="Times New Roman"/>
          <w:sz w:val="24"/>
          <w:szCs w:val="24"/>
        </w:rPr>
        <w:t xml:space="preserve">  </w:t>
      </w:r>
      <w:r w:rsidRPr="00C13F3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2471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13F3F">
        <w:rPr>
          <w:rFonts w:ascii="Times New Roman" w:hAnsi="Times New Roman" w:cs="Times New Roman"/>
          <w:sz w:val="24"/>
          <w:szCs w:val="24"/>
        </w:rPr>
        <w:t xml:space="preserve"> </w:t>
      </w:r>
      <w:r w:rsidR="00E3257F" w:rsidRPr="00C13F3F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="00E3257F" w:rsidRPr="00C13F3F">
        <w:rPr>
          <w:rFonts w:ascii="Times New Roman" w:hAnsi="Times New Roman" w:cs="Times New Roman"/>
          <w:sz w:val="24"/>
          <w:szCs w:val="24"/>
        </w:rPr>
        <w:t>Туруло</w:t>
      </w:r>
      <w:proofErr w:type="spellEnd"/>
    </w:p>
    <w:sectPr w:rsidR="00E3257F" w:rsidRPr="00C13F3F" w:rsidSect="00A603A3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Zen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5F"/>
    <w:rsid w:val="000A517C"/>
    <w:rsid w:val="001A2F58"/>
    <w:rsid w:val="00425680"/>
    <w:rsid w:val="00432128"/>
    <w:rsid w:val="0047575F"/>
    <w:rsid w:val="004C0B4F"/>
    <w:rsid w:val="004E01A8"/>
    <w:rsid w:val="00724708"/>
    <w:rsid w:val="00791FC2"/>
    <w:rsid w:val="007D6A7A"/>
    <w:rsid w:val="00801BCA"/>
    <w:rsid w:val="00803CC7"/>
    <w:rsid w:val="008E1575"/>
    <w:rsid w:val="0096538C"/>
    <w:rsid w:val="00A603A3"/>
    <w:rsid w:val="00A73113"/>
    <w:rsid w:val="00BA3614"/>
    <w:rsid w:val="00C13F3F"/>
    <w:rsid w:val="00C709C5"/>
    <w:rsid w:val="00D2471D"/>
    <w:rsid w:val="00D650FF"/>
    <w:rsid w:val="00E3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F440"/>
  <w15:chartTrackingRefBased/>
  <w15:docId w15:val="{B9D8DAA9-8C81-49AA-BD6F-24E84CF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Дмитриевна</dc:creator>
  <cp:keywords/>
  <dc:description/>
  <cp:lastModifiedBy>Чекмак Ольга Дмитриевна</cp:lastModifiedBy>
  <cp:revision>2</cp:revision>
  <cp:lastPrinted>2020-09-15T12:14:00Z</cp:lastPrinted>
  <dcterms:created xsi:type="dcterms:W3CDTF">2021-08-25T14:09:00Z</dcterms:created>
  <dcterms:modified xsi:type="dcterms:W3CDTF">2021-08-25T14:09:00Z</dcterms:modified>
</cp:coreProperties>
</file>