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A815" w14:textId="7E297458" w:rsidR="009B124C" w:rsidRPr="006D30C5" w:rsidRDefault="00E035FE" w:rsidP="006D30C5">
      <w:pPr>
        <w:jc w:val="right"/>
      </w:pPr>
      <w:r>
        <w:t xml:space="preserve">                                             </w:t>
      </w:r>
      <w:r w:rsidRPr="006D30C5">
        <w:t>Приложение</w:t>
      </w:r>
      <w:r w:rsidR="00731600">
        <w:t xml:space="preserve"> 1</w:t>
      </w:r>
    </w:p>
    <w:p w14:paraId="7A4FB286" w14:textId="34FF2185" w:rsidR="00091F3C" w:rsidRPr="00731600" w:rsidRDefault="00E96B96" w:rsidP="006D30C5">
      <w:pPr>
        <w:jc w:val="center"/>
        <w:rPr>
          <w:b/>
        </w:rPr>
      </w:pPr>
      <w:r w:rsidRPr="00731600">
        <w:rPr>
          <w:b/>
        </w:rPr>
        <w:t>ПРОГРАММА ТРЕНИНГА</w:t>
      </w:r>
    </w:p>
    <w:p w14:paraId="5E80ABA0" w14:textId="77777777" w:rsidR="00091F3C" w:rsidRPr="00731600" w:rsidRDefault="00E96B96">
      <w:pPr>
        <w:spacing w:line="240" w:lineRule="auto"/>
        <w:jc w:val="center"/>
        <w:rPr>
          <w:b/>
        </w:rPr>
      </w:pPr>
      <w:r w:rsidRPr="00731600">
        <w:rPr>
          <w:b/>
        </w:rPr>
        <w:t>«Внедрение и реализация программ индивидуального наставничества над воспитанниками и выпускниками организаций для детей-сирот и детей, оставшихся без попечения родителей»</w:t>
      </w:r>
    </w:p>
    <w:p w14:paraId="0944F72A" w14:textId="77777777" w:rsidR="00091F3C" w:rsidRPr="000C1716" w:rsidRDefault="00E96B96">
      <w:pPr>
        <w:spacing w:line="240" w:lineRule="auto"/>
        <w:rPr>
          <w:b/>
        </w:rPr>
      </w:pPr>
      <w:r>
        <w:rPr>
          <w:b/>
        </w:rPr>
        <w:t>Дата</w:t>
      </w:r>
      <w:r w:rsidR="000C1716">
        <w:rPr>
          <w:b/>
        </w:rPr>
        <w:t xml:space="preserve">: </w:t>
      </w:r>
      <w:r w:rsidR="00A07C41">
        <w:rPr>
          <w:b/>
        </w:rPr>
        <w:t>26 – 27 августа</w:t>
      </w:r>
      <w:r w:rsidR="000C1716">
        <w:rPr>
          <w:b/>
        </w:rPr>
        <w:t xml:space="preserve"> 20</w:t>
      </w:r>
      <w:r w:rsidR="00CF50ED">
        <w:rPr>
          <w:b/>
        </w:rPr>
        <w:t>2</w:t>
      </w:r>
      <w:r w:rsidR="00A07C41">
        <w:rPr>
          <w:b/>
        </w:rPr>
        <w:t>1</w:t>
      </w:r>
    </w:p>
    <w:p w14:paraId="35CAB829" w14:textId="77777777" w:rsidR="00091F3C" w:rsidRDefault="00E96B96">
      <w:pPr>
        <w:spacing w:line="240" w:lineRule="auto"/>
        <w:rPr>
          <w:b/>
        </w:rPr>
      </w:pPr>
      <w:r>
        <w:rPr>
          <w:b/>
        </w:rPr>
        <w:t>Место</w:t>
      </w:r>
      <w:r w:rsidR="000C1716">
        <w:rPr>
          <w:b/>
        </w:rPr>
        <w:t xml:space="preserve">: </w:t>
      </w:r>
      <w:r w:rsidR="00A07C41">
        <w:rPr>
          <w:b/>
        </w:rPr>
        <w:t>Красноярск</w:t>
      </w:r>
    </w:p>
    <w:p w14:paraId="3D07D5AF" w14:textId="77777777" w:rsidR="00091F3C" w:rsidRDefault="00E96B96">
      <w:pPr>
        <w:spacing w:line="240" w:lineRule="auto"/>
      </w:pPr>
      <w:bookmarkStart w:id="0" w:name="_gjdgxs" w:colFirst="0" w:colLast="0"/>
      <w:bookmarkEnd w:id="0"/>
      <w:r>
        <w:rPr>
          <w:b/>
        </w:rPr>
        <w:t xml:space="preserve">Объем: </w:t>
      </w:r>
      <w:r>
        <w:t>16 академических часов</w:t>
      </w:r>
    </w:p>
    <w:p w14:paraId="709D7DC7" w14:textId="77777777" w:rsidR="00091F3C" w:rsidRDefault="00E96B96">
      <w:pPr>
        <w:spacing w:line="240" w:lineRule="auto"/>
      </w:pPr>
      <w:bookmarkStart w:id="1" w:name="_30j0zll" w:colFirst="0" w:colLast="0"/>
      <w:bookmarkEnd w:id="1"/>
      <w:r>
        <w:rPr>
          <w:b/>
        </w:rPr>
        <w:t xml:space="preserve">Необходимое оборудование: </w:t>
      </w:r>
      <w:r>
        <w:t>проектор, компьютер, флип чарт, фломастеры.</w:t>
      </w:r>
    </w:p>
    <w:p w14:paraId="64EF2803" w14:textId="0BCD0EF9" w:rsidR="00091F3C" w:rsidRDefault="00E96B96">
      <w:pPr>
        <w:spacing w:line="240" w:lineRule="auto"/>
        <w:jc w:val="both"/>
      </w:pPr>
      <w:r>
        <w:rPr>
          <w:b/>
        </w:rPr>
        <w:t>Ведущий</w:t>
      </w:r>
      <w:r>
        <w:t xml:space="preserve">: Селенина Екатерина Вадимовна, международный и российский эксперт в сфере профилактики социального сиротства, член Общественного Совета </w:t>
      </w:r>
      <w:r w:rsidR="00731600">
        <w:t>Министерства Просвещения</w:t>
      </w:r>
      <w:r>
        <w:t xml:space="preserve"> РФ по вопросам защиты прав и законных интересов детей-сирот и детей, оставшихся без попечения родителей, председатель </w:t>
      </w:r>
      <w:r w:rsidR="00CF50ED">
        <w:t>Совета</w:t>
      </w:r>
      <w:r>
        <w:t xml:space="preserve"> Благотворительного фонда «Надежда».</w:t>
      </w:r>
    </w:p>
    <w:p w14:paraId="45DEEA82" w14:textId="77777777" w:rsidR="00091F3C" w:rsidRDefault="00E96B96">
      <w:pPr>
        <w:spacing w:line="240" w:lineRule="auto"/>
        <w:jc w:val="both"/>
      </w:pPr>
      <w:r>
        <w:t>Участники: психологи, социальные педагоги, специалисты служб постинтернатного сопровождения и другие специалисты организаций для детей-сирот, занятые в подготовки подростков-сирот к самостоятельной жизни, а также сотрудники и добровольцы СО НКО, реализующие (готовые осуществлять) эффективные практики наставничества над сиротами.</w:t>
      </w:r>
    </w:p>
    <w:p w14:paraId="13D75AE4" w14:textId="77777777" w:rsidR="00091F3C" w:rsidRDefault="00E96B96">
      <w:pPr>
        <w:spacing w:line="240" w:lineRule="auto"/>
        <w:jc w:val="both"/>
      </w:pPr>
      <w:r>
        <w:rPr>
          <w:b/>
        </w:rPr>
        <w:t xml:space="preserve">Цель: </w:t>
      </w:r>
      <w:r>
        <w:t>Повышение квалификации специалистов государственных образовательных организаций для детей-сирот и негосударственных благотворительных организаций в части внедрения и реализ</w:t>
      </w:r>
      <w:r w:rsidR="00CF50ED">
        <w:t>ации программ «Индивидуального н</w:t>
      </w:r>
      <w:r>
        <w:t xml:space="preserve">аставничества». </w:t>
      </w:r>
    </w:p>
    <w:p w14:paraId="47C69240" w14:textId="77777777" w:rsidR="00091F3C" w:rsidRDefault="00E96B96">
      <w:pPr>
        <w:spacing w:line="240" w:lineRule="auto"/>
        <w:jc w:val="both"/>
        <w:rPr>
          <w:b/>
        </w:rPr>
      </w:pPr>
      <w:r>
        <w:rPr>
          <w:b/>
        </w:rPr>
        <w:t>Задачи:</w:t>
      </w:r>
    </w:p>
    <w:p w14:paraId="27E58EA6" w14:textId="77777777" w:rsidR="00091F3C" w:rsidRDefault="00E96B96" w:rsidP="00CF50ED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b/>
        </w:rPr>
      </w:pPr>
      <w:r>
        <w:t>Формирование и развитие у специалистов организаций для детей-сирот (психологов, педагогов, воспитателей), а также волонтеров и сотрудников СО НКО профессиональных компетенций, необходимых для эффективной подготовки воспитанников к самостоятельной жизни с участием добровольцев-наставников;</w:t>
      </w:r>
    </w:p>
    <w:p w14:paraId="2C9E3146" w14:textId="77777777" w:rsidR="00091F3C" w:rsidRDefault="00E96B96" w:rsidP="00CF50ED">
      <w:pPr>
        <w:numPr>
          <w:ilvl w:val="0"/>
          <w:numId w:val="1"/>
        </w:numPr>
        <w:spacing w:after="0" w:line="240" w:lineRule="auto"/>
        <w:ind w:left="284"/>
        <w:contextualSpacing/>
        <w:jc w:val="both"/>
      </w:pPr>
      <w:r>
        <w:t xml:space="preserve">Формирование и развитие у администрации организаций для детей-сирот и специалистов органов исполнительной власти, в ведомстве которых находятся сиротские учреждения профессиональных компетенций, необходимых для эффективного межсекторного взаимодействия с НКО, реализующими программы наставничества; </w:t>
      </w:r>
    </w:p>
    <w:p w14:paraId="4BD52265" w14:textId="77777777" w:rsidR="00091F3C" w:rsidRDefault="00E96B96" w:rsidP="00CF50ED">
      <w:pPr>
        <w:numPr>
          <w:ilvl w:val="0"/>
          <w:numId w:val="1"/>
        </w:numPr>
        <w:spacing w:after="0" w:line="240" w:lineRule="auto"/>
        <w:ind w:left="284"/>
        <w:contextualSpacing/>
        <w:jc w:val="both"/>
      </w:pPr>
      <w:r>
        <w:t>Формирование у специалистов государственных и негосударственных организаций, а также добровольцев-наставников, представлений о специфики социализации и развития детей-сирот и детей, оставшихся без попечения родителей в период выхода из-под институциональной опеки и адаптации в открытом социуме.</w:t>
      </w:r>
    </w:p>
    <w:p w14:paraId="4A955FF9" w14:textId="77777777" w:rsidR="00091F3C" w:rsidRPr="00076764" w:rsidRDefault="00076764" w:rsidP="00076764">
      <w:pPr>
        <w:spacing w:line="240" w:lineRule="auto"/>
        <w:ind w:left="360"/>
        <w:jc w:val="both"/>
        <w:rPr>
          <w:i/>
        </w:rPr>
      </w:pPr>
      <w:r w:rsidRPr="00076764">
        <w:rPr>
          <w:i/>
        </w:rPr>
        <w:lastRenderedPageBreak/>
        <w:t>*Программа тренинга может меняться в зависимости от потребностей слушателей и динамики обучения группы.</w:t>
      </w:r>
    </w:p>
    <w:p w14:paraId="5F8FA0C8" w14:textId="77777777" w:rsidR="00091F3C" w:rsidRDefault="00E96B96">
      <w:pPr>
        <w:spacing w:line="240" w:lineRule="auto"/>
        <w:jc w:val="both"/>
        <w:rPr>
          <w:b/>
        </w:rPr>
      </w:pPr>
      <w:r>
        <w:rPr>
          <w:b/>
        </w:rPr>
        <w:t>План семинара-тренинга</w:t>
      </w:r>
    </w:p>
    <w:tbl>
      <w:tblPr>
        <w:tblStyle w:val="a8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513"/>
      </w:tblGrid>
      <w:tr w:rsidR="00091F3C" w14:paraId="0FEDDF20" w14:textId="77777777">
        <w:tc>
          <w:tcPr>
            <w:tcW w:w="1696" w:type="dxa"/>
          </w:tcPr>
          <w:p w14:paraId="241803E1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Время</w:t>
            </w:r>
          </w:p>
        </w:tc>
        <w:tc>
          <w:tcPr>
            <w:tcW w:w="7513" w:type="dxa"/>
          </w:tcPr>
          <w:p w14:paraId="4859A5CE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Тема</w:t>
            </w:r>
          </w:p>
          <w:p w14:paraId="323AAC39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 xml:space="preserve"> </w:t>
            </w:r>
          </w:p>
        </w:tc>
      </w:tr>
      <w:tr w:rsidR="00091F3C" w14:paraId="0B9B5AE0" w14:textId="77777777">
        <w:tc>
          <w:tcPr>
            <w:tcW w:w="9209" w:type="dxa"/>
            <w:gridSpan w:val="2"/>
          </w:tcPr>
          <w:p w14:paraId="33958EFD" w14:textId="77777777" w:rsidR="00091F3C" w:rsidRPr="001465D1" w:rsidRDefault="00E96B96">
            <w:pPr>
              <w:jc w:val="center"/>
              <w:rPr>
                <w:b/>
                <w:sz w:val="26"/>
                <w:szCs w:val="26"/>
              </w:rPr>
            </w:pPr>
            <w:bookmarkStart w:id="2" w:name="_1fob9te" w:colFirst="0" w:colLast="0"/>
            <w:bookmarkEnd w:id="2"/>
            <w:r w:rsidRPr="001465D1">
              <w:rPr>
                <w:b/>
                <w:sz w:val="26"/>
                <w:szCs w:val="26"/>
              </w:rPr>
              <w:t>Первый день</w:t>
            </w:r>
          </w:p>
        </w:tc>
      </w:tr>
      <w:tr w:rsidR="00E035FE" w14:paraId="3DE1492D" w14:textId="77777777">
        <w:tc>
          <w:tcPr>
            <w:tcW w:w="1696" w:type="dxa"/>
          </w:tcPr>
          <w:p w14:paraId="71FCAAC9" w14:textId="03BEFA79" w:rsidR="00E035FE" w:rsidRPr="001465D1" w:rsidRDefault="00E035FE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10.30-11.00</w:t>
            </w:r>
          </w:p>
        </w:tc>
        <w:tc>
          <w:tcPr>
            <w:tcW w:w="7513" w:type="dxa"/>
          </w:tcPr>
          <w:p w14:paraId="0530D829" w14:textId="2B7EA624" w:rsidR="00E035FE" w:rsidRPr="001465D1" w:rsidRDefault="00E035FE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Регистрация участников треннинга</w:t>
            </w:r>
            <w:r w:rsidR="006D30C5" w:rsidRPr="001465D1">
              <w:rPr>
                <w:sz w:val="26"/>
                <w:szCs w:val="26"/>
              </w:rPr>
              <w:t>.</w:t>
            </w:r>
            <w:bookmarkStart w:id="3" w:name="_GoBack"/>
            <w:bookmarkEnd w:id="3"/>
          </w:p>
        </w:tc>
      </w:tr>
      <w:tr w:rsidR="00091F3C" w14:paraId="190CAF65" w14:textId="77777777">
        <w:tc>
          <w:tcPr>
            <w:tcW w:w="1696" w:type="dxa"/>
          </w:tcPr>
          <w:p w14:paraId="61FA0A7B" w14:textId="77777777" w:rsidR="00091F3C" w:rsidRPr="001465D1" w:rsidRDefault="00E96B96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</w:t>
            </w:r>
            <w:r w:rsidR="00A07C41" w:rsidRPr="001465D1">
              <w:rPr>
                <w:sz w:val="26"/>
                <w:szCs w:val="26"/>
              </w:rPr>
              <w:t>1</w:t>
            </w:r>
            <w:r w:rsidRPr="001465D1">
              <w:rPr>
                <w:sz w:val="26"/>
                <w:szCs w:val="26"/>
              </w:rPr>
              <w:t>.</w:t>
            </w:r>
            <w:r w:rsidR="006579AE" w:rsidRPr="001465D1">
              <w:rPr>
                <w:sz w:val="26"/>
                <w:szCs w:val="26"/>
              </w:rPr>
              <w:t>0</w:t>
            </w:r>
            <w:r w:rsidRPr="001465D1">
              <w:rPr>
                <w:sz w:val="26"/>
                <w:szCs w:val="26"/>
              </w:rPr>
              <w:t>0-1</w:t>
            </w:r>
            <w:r w:rsidR="00A07C41" w:rsidRPr="001465D1">
              <w:rPr>
                <w:sz w:val="26"/>
                <w:szCs w:val="26"/>
              </w:rPr>
              <w:t>2</w:t>
            </w:r>
            <w:r w:rsidRPr="001465D1">
              <w:rPr>
                <w:sz w:val="26"/>
                <w:szCs w:val="26"/>
              </w:rPr>
              <w:t>.30</w:t>
            </w:r>
          </w:p>
        </w:tc>
        <w:tc>
          <w:tcPr>
            <w:tcW w:w="7513" w:type="dxa"/>
          </w:tcPr>
          <w:p w14:paraId="5070F8FC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 xml:space="preserve">Требования современной социальной политики РФ и требований Министерства Просвещения РФ к программам наставничества над воспитанниками государственных организаций для детей-сирот и детей, оставшихся без попечения родителей. Нормативное сопровождение программ наставничества. </w:t>
            </w:r>
          </w:p>
        </w:tc>
      </w:tr>
      <w:tr w:rsidR="00091F3C" w14:paraId="5DE20E50" w14:textId="77777777">
        <w:tc>
          <w:tcPr>
            <w:tcW w:w="1696" w:type="dxa"/>
          </w:tcPr>
          <w:p w14:paraId="16B172FC" w14:textId="77777777" w:rsidR="00091F3C" w:rsidRPr="001465D1" w:rsidRDefault="00E96B96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</w:t>
            </w:r>
            <w:r w:rsidR="00A07C41" w:rsidRPr="001465D1">
              <w:rPr>
                <w:sz w:val="26"/>
                <w:szCs w:val="26"/>
              </w:rPr>
              <w:t>2</w:t>
            </w:r>
            <w:r w:rsidRPr="001465D1">
              <w:rPr>
                <w:sz w:val="26"/>
                <w:szCs w:val="26"/>
              </w:rPr>
              <w:t>.30-1</w:t>
            </w:r>
            <w:r w:rsidR="00A07C41" w:rsidRPr="001465D1">
              <w:rPr>
                <w:sz w:val="26"/>
                <w:szCs w:val="26"/>
              </w:rPr>
              <w:t>2</w:t>
            </w:r>
            <w:r w:rsidRPr="001465D1">
              <w:rPr>
                <w:sz w:val="26"/>
                <w:szCs w:val="26"/>
              </w:rPr>
              <w:t>.40</w:t>
            </w:r>
          </w:p>
        </w:tc>
        <w:tc>
          <w:tcPr>
            <w:tcW w:w="7513" w:type="dxa"/>
          </w:tcPr>
          <w:p w14:paraId="3094F75A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ПЕРЕРЫВ</w:t>
            </w:r>
          </w:p>
        </w:tc>
      </w:tr>
      <w:tr w:rsidR="00091F3C" w14:paraId="1B64228F" w14:textId="77777777">
        <w:tc>
          <w:tcPr>
            <w:tcW w:w="1696" w:type="dxa"/>
          </w:tcPr>
          <w:p w14:paraId="444BEC01" w14:textId="77777777" w:rsidR="00091F3C" w:rsidRPr="001465D1" w:rsidRDefault="00E96B96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</w:t>
            </w:r>
            <w:r w:rsidR="00A07C41" w:rsidRPr="001465D1">
              <w:rPr>
                <w:sz w:val="26"/>
                <w:szCs w:val="26"/>
              </w:rPr>
              <w:t>2</w:t>
            </w:r>
            <w:r w:rsidRPr="001465D1">
              <w:rPr>
                <w:sz w:val="26"/>
                <w:szCs w:val="26"/>
              </w:rPr>
              <w:t>.40-1</w:t>
            </w:r>
            <w:r w:rsidR="00A07C41" w:rsidRPr="001465D1">
              <w:rPr>
                <w:sz w:val="26"/>
                <w:szCs w:val="26"/>
              </w:rPr>
              <w:t>4</w:t>
            </w:r>
            <w:r w:rsidRPr="001465D1">
              <w:rPr>
                <w:sz w:val="26"/>
                <w:szCs w:val="26"/>
              </w:rPr>
              <w:t>.10</w:t>
            </w:r>
          </w:p>
        </w:tc>
        <w:tc>
          <w:tcPr>
            <w:tcW w:w="7513" w:type="dxa"/>
          </w:tcPr>
          <w:p w14:paraId="2FA9AD25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Основы эффективного межведомственного и межсекторного взаимодействия.  Наставничество над сиротами: специфика, значимость, риски. Особенности реализации программ индивидуального наставничества в условиях институциональной заботы. Разбор случаев из практики.</w:t>
            </w:r>
          </w:p>
        </w:tc>
      </w:tr>
      <w:tr w:rsidR="00091F3C" w14:paraId="20D6C80F" w14:textId="77777777">
        <w:tc>
          <w:tcPr>
            <w:tcW w:w="1696" w:type="dxa"/>
          </w:tcPr>
          <w:p w14:paraId="6B8E91AD" w14:textId="77777777" w:rsidR="00091F3C" w:rsidRPr="001465D1" w:rsidRDefault="00E96B96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</w:t>
            </w:r>
            <w:r w:rsidR="00A07C41" w:rsidRPr="001465D1">
              <w:rPr>
                <w:sz w:val="26"/>
                <w:szCs w:val="26"/>
              </w:rPr>
              <w:t>4</w:t>
            </w:r>
            <w:r w:rsidRPr="001465D1">
              <w:rPr>
                <w:sz w:val="26"/>
                <w:szCs w:val="26"/>
              </w:rPr>
              <w:t>.10-1</w:t>
            </w:r>
            <w:r w:rsidR="00A07C41" w:rsidRPr="001465D1">
              <w:rPr>
                <w:sz w:val="26"/>
                <w:szCs w:val="26"/>
              </w:rPr>
              <w:t>5</w:t>
            </w:r>
            <w:r w:rsidRPr="001465D1">
              <w:rPr>
                <w:sz w:val="26"/>
                <w:szCs w:val="26"/>
              </w:rPr>
              <w:t>.00</w:t>
            </w:r>
          </w:p>
        </w:tc>
        <w:tc>
          <w:tcPr>
            <w:tcW w:w="7513" w:type="dxa"/>
          </w:tcPr>
          <w:p w14:paraId="57778FDC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ОБЕД</w:t>
            </w:r>
          </w:p>
        </w:tc>
      </w:tr>
      <w:tr w:rsidR="00091F3C" w14:paraId="25EE3468" w14:textId="77777777">
        <w:tc>
          <w:tcPr>
            <w:tcW w:w="1696" w:type="dxa"/>
          </w:tcPr>
          <w:p w14:paraId="6AC5B8D2" w14:textId="77777777" w:rsidR="00091F3C" w:rsidRPr="001465D1" w:rsidRDefault="00E96B96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</w:t>
            </w:r>
            <w:r w:rsidR="00A07C41" w:rsidRPr="001465D1">
              <w:rPr>
                <w:sz w:val="26"/>
                <w:szCs w:val="26"/>
              </w:rPr>
              <w:t>5</w:t>
            </w:r>
            <w:r w:rsidRPr="001465D1">
              <w:rPr>
                <w:sz w:val="26"/>
                <w:szCs w:val="26"/>
              </w:rPr>
              <w:t>.00-1</w:t>
            </w:r>
            <w:r w:rsidR="00A07C41" w:rsidRPr="001465D1">
              <w:rPr>
                <w:sz w:val="26"/>
                <w:szCs w:val="26"/>
              </w:rPr>
              <w:t>6</w:t>
            </w:r>
            <w:r w:rsidRPr="001465D1">
              <w:rPr>
                <w:sz w:val="26"/>
                <w:szCs w:val="26"/>
              </w:rPr>
              <w:t>.30</w:t>
            </w:r>
          </w:p>
        </w:tc>
        <w:tc>
          <w:tcPr>
            <w:tcW w:w="7513" w:type="dxa"/>
          </w:tcPr>
          <w:p w14:paraId="3E50342B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 xml:space="preserve">Основы технологии наставничества: подходы, этапы, методика, эффективные приемы. </w:t>
            </w:r>
          </w:p>
        </w:tc>
      </w:tr>
      <w:tr w:rsidR="00091F3C" w14:paraId="28D7064A" w14:textId="77777777">
        <w:tc>
          <w:tcPr>
            <w:tcW w:w="1696" w:type="dxa"/>
          </w:tcPr>
          <w:p w14:paraId="3E5D4B01" w14:textId="77777777" w:rsidR="00091F3C" w:rsidRPr="001465D1" w:rsidRDefault="00E96B96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</w:t>
            </w:r>
            <w:r w:rsidR="00A07C41" w:rsidRPr="001465D1">
              <w:rPr>
                <w:sz w:val="26"/>
                <w:szCs w:val="26"/>
              </w:rPr>
              <w:t>6</w:t>
            </w:r>
            <w:r w:rsidRPr="001465D1">
              <w:rPr>
                <w:sz w:val="26"/>
                <w:szCs w:val="26"/>
              </w:rPr>
              <w:t>.30-1</w:t>
            </w:r>
            <w:r w:rsidR="00A07C41" w:rsidRPr="001465D1">
              <w:rPr>
                <w:sz w:val="26"/>
                <w:szCs w:val="26"/>
              </w:rPr>
              <w:t>6</w:t>
            </w:r>
            <w:r w:rsidRPr="001465D1">
              <w:rPr>
                <w:sz w:val="26"/>
                <w:szCs w:val="26"/>
              </w:rPr>
              <w:t>.40</w:t>
            </w:r>
          </w:p>
        </w:tc>
        <w:tc>
          <w:tcPr>
            <w:tcW w:w="7513" w:type="dxa"/>
          </w:tcPr>
          <w:p w14:paraId="1C133B4F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ПЕРЕРЫВ</w:t>
            </w:r>
          </w:p>
        </w:tc>
      </w:tr>
      <w:tr w:rsidR="00091F3C" w14:paraId="524D14F6" w14:textId="77777777">
        <w:tc>
          <w:tcPr>
            <w:tcW w:w="1696" w:type="dxa"/>
          </w:tcPr>
          <w:p w14:paraId="5C190E63" w14:textId="77777777" w:rsidR="00091F3C" w:rsidRPr="001465D1" w:rsidRDefault="000C1716" w:rsidP="00A07C41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</w:t>
            </w:r>
            <w:r w:rsidR="00A07C41" w:rsidRPr="001465D1">
              <w:rPr>
                <w:sz w:val="26"/>
                <w:szCs w:val="26"/>
              </w:rPr>
              <w:t>6</w:t>
            </w:r>
            <w:r w:rsidRPr="001465D1">
              <w:rPr>
                <w:sz w:val="26"/>
                <w:szCs w:val="26"/>
              </w:rPr>
              <w:t>.40-1</w:t>
            </w:r>
            <w:r w:rsidR="00A07C41" w:rsidRPr="001465D1">
              <w:rPr>
                <w:sz w:val="26"/>
                <w:szCs w:val="26"/>
              </w:rPr>
              <w:t>8</w:t>
            </w:r>
            <w:r w:rsidR="00E96B96" w:rsidRPr="001465D1">
              <w:rPr>
                <w:sz w:val="26"/>
                <w:szCs w:val="26"/>
              </w:rPr>
              <w:t>.</w:t>
            </w:r>
            <w:r w:rsidR="00847F10" w:rsidRPr="001465D1">
              <w:rPr>
                <w:sz w:val="26"/>
                <w:szCs w:val="26"/>
              </w:rPr>
              <w:t>4</w:t>
            </w:r>
            <w:r w:rsidR="00E96B96" w:rsidRPr="001465D1">
              <w:rPr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4849CD12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Привлечение, отбор и подготовка наставников. Разбор случаев из практики.</w:t>
            </w:r>
          </w:p>
        </w:tc>
      </w:tr>
      <w:tr w:rsidR="00091F3C" w14:paraId="52DB6C4B" w14:textId="77777777">
        <w:tc>
          <w:tcPr>
            <w:tcW w:w="9209" w:type="dxa"/>
            <w:gridSpan w:val="2"/>
          </w:tcPr>
          <w:p w14:paraId="722A1102" w14:textId="77777777" w:rsidR="00091F3C" w:rsidRPr="001465D1" w:rsidRDefault="00E96B96">
            <w:pPr>
              <w:jc w:val="center"/>
              <w:rPr>
                <w:b/>
                <w:sz w:val="26"/>
                <w:szCs w:val="26"/>
              </w:rPr>
            </w:pPr>
            <w:r w:rsidRPr="001465D1">
              <w:rPr>
                <w:b/>
                <w:sz w:val="26"/>
                <w:szCs w:val="26"/>
              </w:rPr>
              <w:t>Второй день</w:t>
            </w:r>
          </w:p>
        </w:tc>
      </w:tr>
      <w:tr w:rsidR="00091F3C" w14:paraId="28E7F23D" w14:textId="77777777">
        <w:tc>
          <w:tcPr>
            <w:tcW w:w="1696" w:type="dxa"/>
          </w:tcPr>
          <w:p w14:paraId="46D648BF" w14:textId="25D7F27F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10.</w:t>
            </w:r>
            <w:r w:rsidR="006D30C5" w:rsidRPr="001465D1">
              <w:rPr>
                <w:sz w:val="26"/>
                <w:szCs w:val="26"/>
              </w:rPr>
              <w:t>3</w:t>
            </w:r>
            <w:r w:rsidRPr="001465D1">
              <w:rPr>
                <w:sz w:val="26"/>
                <w:szCs w:val="26"/>
              </w:rPr>
              <w:t>0-11.30</w:t>
            </w:r>
          </w:p>
        </w:tc>
        <w:tc>
          <w:tcPr>
            <w:tcW w:w="7513" w:type="dxa"/>
          </w:tcPr>
          <w:p w14:paraId="25B19683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 xml:space="preserve">Подбор и становление пар «наставник и подопечный». Особенности установление контакта с подростком-сиротой. Развитие отношений в паре «наставник и подопечный». </w:t>
            </w:r>
          </w:p>
        </w:tc>
      </w:tr>
      <w:tr w:rsidR="00091F3C" w14:paraId="5E9EF748" w14:textId="77777777">
        <w:tc>
          <w:tcPr>
            <w:tcW w:w="1696" w:type="dxa"/>
          </w:tcPr>
          <w:p w14:paraId="6544CF0C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11.30-11.40</w:t>
            </w:r>
          </w:p>
        </w:tc>
        <w:tc>
          <w:tcPr>
            <w:tcW w:w="7513" w:type="dxa"/>
          </w:tcPr>
          <w:p w14:paraId="1BC7E4BD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ПЕРЕРЫВ</w:t>
            </w:r>
          </w:p>
        </w:tc>
      </w:tr>
      <w:tr w:rsidR="00091F3C" w14:paraId="3B81B529" w14:textId="77777777">
        <w:tc>
          <w:tcPr>
            <w:tcW w:w="1696" w:type="dxa"/>
          </w:tcPr>
          <w:p w14:paraId="13817015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11.40-13.10</w:t>
            </w:r>
          </w:p>
        </w:tc>
        <w:tc>
          <w:tcPr>
            <w:tcW w:w="7513" w:type="dxa"/>
          </w:tcPr>
          <w:p w14:paraId="67B590D2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Мониторинг успешности и оценка эффективности программы индивидуального наставничества. Приемы и методы взаимодействия с подростками, имеющими опыт депривационного развития. Безопасное завершение наставничества, переход на новый уровень отношений.</w:t>
            </w:r>
          </w:p>
        </w:tc>
      </w:tr>
      <w:tr w:rsidR="00091F3C" w14:paraId="3949C1D3" w14:textId="77777777">
        <w:tc>
          <w:tcPr>
            <w:tcW w:w="1696" w:type="dxa"/>
          </w:tcPr>
          <w:p w14:paraId="7A0FBCCF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13.10-14.00</w:t>
            </w:r>
          </w:p>
        </w:tc>
        <w:tc>
          <w:tcPr>
            <w:tcW w:w="7513" w:type="dxa"/>
          </w:tcPr>
          <w:p w14:paraId="48CB4603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ОБЕД</w:t>
            </w:r>
          </w:p>
        </w:tc>
      </w:tr>
      <w:tr w:rsidR="00091F3C" w14:paraId="783EA4E6" w14:textId="77777777">
        <w:tc>
          <w:tcPr>
            <w:tcW w:w="1696" w:type="dxa"/>
          </w:tcPr>
          <w:p w14:paraId="5D9D823C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14.00-15.30</w:t>
            </w:r>
          </w:p>
        </w:tc>
        <w:tc>
          <w:tcPr>
            <w:tcW w:w="7513" w:type="dxa"/>
          </w:tcPr>
          <w:p w14:paraId="7E9A15AE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Специфика формирования академической и трудовой мотивации у подростков-сирот, воспитанников институциональной системы.</w:t>
            </w:r>
          </w:p>
        </w:tc>
      </w:tr>
      <w:tr w:rsidR="00091F3C" w14:paraId="2D059792" w14:textId="77777777">
        <w:tc>
          <w:tcPr>
            <w:tcW w:w="1696" w:type="dxa"/>
          </w:tcPr>
          <w:p w14:paraId="164912F4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15.30-15.40</w:t>
            </w:r>
          </w:p>
        </w:tc>
        <w:tc>
          <w:tcPr>
            <w:tcW w:w="7513" w:type="dxa"/>
          </w:tcPr>
          <w:p w14:paraId="0C68D6D0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ПЕРЕРЫВ</w:t>
            </w:r>
          </w:p>
        </w:tc>
      </w:tr>
      <w:tr w:rsidR="00091F3C" w14:paraId="10743DFF" w14:textId="77777777">
        <w:tc>
          <w:tcPr>
            <w:tcW w:w="1696" w:type="dxa"/>
          </w:tcPr>
          <w:p w14:paraId="4A9483BF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15.40-17.10</w:t>
            </w:r>
          </w:p>
        </w:tc>
        <w:tc>
          <w:tcPr>
            <w:tcW w:w="7513" w:type="dxa"/>
          </w:tcPr>
          <w:p w14:paraId="3E8F09B5" w14:textId="77777777" w:rsidR="00091F3C" w:rsidRPr="001465D1" w:rsidRDefault="00E96B96">
            <w:pPr>
              <w:jc w:val="both"/>
              <w:rPr>
                <w:sz w:val="26"/>
                <w:szCs w:val="26"/>
              </w:rPr>
            </w:pPr>
            <w:r w:rsidRPr="001465D1">
              <w:rPr>
                <w:sz w:val="26"/>
                <w:szCs w:val="26"/>
              </w:rPr>
              <w:t>Практикум по подбору адекватных для региона вариантов программы наставничества и ее составляющих. Выявление сильных и слабых сторон «регионального варианта», профилактика возможных «срывов» и предупреждение трудностей.  Рефлексия обучения.</w:t>
            </w:r>
          </w:p>
        </w:tc>
      </w:tr>
    </w:tbl>
    <w:p w14:paraId="567B1FED" w14:textId="77777777" w:rsidR="00091F3C" w:rsidRDefault="00091F3C">
      <w:pPr>
        <w:spacing w:line="240" w:lineRule="auto"/>
        <w:jc w:val="both"/>
      </w:pPr>
    </w:p>
    <w:p w14:paraId="4C849B18" w14:textId="77777777" w:rsidR="00091F3C" w:rsidRDefault="00091F3C">
      <w:pPr>
        <w:spacing w:line="240" w:lineRule="auto"/>
        <w:jc w:val="both"/>
      </w:pPr>
    </w:p>
    <w:sectPr w:rsidR="00091F3C" w:rsidSect="00CF50ED"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976DD" w14:textId="77777777" w:rsidR="00A54281" w:rsidRDefault="00A54281" w:rsidP="009B124C">
      <w:pPr>
        <w:spacing w:after="0" w:line="240" w:lineRule="auto"/>
      </w:pPr>
      <w:r>
        <w:separator/>
      </w:r>
    </w:p>
  </w:endnote>
  <w:endnote w:type="continuationSeparator" w:id="0">
    <w:p w14:paraId="19D8BEEC" w14:textId="77777777" w:rsidR="00A54281" w:rsidRDefault="00A54281" w:rsidP="009B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D19C4" w14:textId="77777777" w:rsidR="00A54281" w:rsidRDefault="00A54281" w:rsidP="009B124C">
      <w:pPr>
        <w:spacing w:after="0" w:line="240" w:lineRule="auto"/>
      </w:pPr>
      <w:r>
        <w:separator/>
      </w:r>
    </w:p>
  </w:footnote>
  <w:footnote w:type="continuationSeparator" w:id="0">
    <w:p w14:paraId="2B7E0CC8" w14:textId="77777777" w:rsidR="00A54281" w:rsidRDefault="00A54281" w:rsidP="009B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722F"/>
    <w:multiLevelType w:val="hybridMultilevel"/>
    <w:tmpl w:val="31BED2D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90B04"/>
    <w:multiLevelType w:val="multilevel"/>
    <w:tmpl w:val="8D02FEE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C"/>
    <w:rsid w:val="00025BE2"/>
    <w:rsid w:val="00076764"/>
    <w:rsid w:val="00091F3C"/>
    <w:rsid w:val="000C1716"/>
    <w:rsid w:val="001265D9"/>
    <w:rsid w:val="0014134B"/>
    <w:rsid w:val="001465D1"/>
    <w:rsid w:val="005D1D1B"/>
    <w:rsid w:val="00640990"/>
    <w:rsid w:val="006579AE"/>
    <w:rsid w:val="006D30C5"/>
    <w:rsid w:val="00731600"/>
    <w:rsid w:val="00847F10"/>
    <w:rsid w:val="00970777"/>
    <w:rsid w:val="009B124C"/>
    <w:rsid w:val="00A07C41"/>
    <w:rsid w:val="00A54281"/>
    <w:rsid w:val="00A86B9B"/>
    <w:rsid w:val="00CF50ED"/>
    <w:rsid w:val="00E035FE"/>
    <w:rsid w:val="00E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D5D6"/>
  <w15:docId w15:val="{E0B97B9C-0C00-421D-A31B-44001CC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33"/>
  </w:style>
  <w:style w:type="paragraph" w:styleId="1">
    <w:name w:val="heading 1"/>
    <w:basedOn w:val="2"/>
    <w:next w:val="2"/>
    <w:rsid w:val="00091F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091F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091F3C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2"/>
    <w:next w:val="2"/>
    <w:rsid w:val="00091F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rsid w:val="00091F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091F3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86B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F3C"/>
  </w:style>
  <w:style w:type="table" w:customStyle="1" w:styleId="TableNormal">
    <w:name w:val="Table Normal"/>
    <w:rsid w:val="00091F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091F3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091F3C"/>
  </w:style>
  <w:style w:type="table" w:customStyle="1" w:styleId="TableNormal0">
    <w:name w:val="Table Normal"/>
    <w:rsid w:val="00091F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D0D9F"/>
    <w:pPr>
      <w:ind w:left="720"/>
      <w:contextualSpacing/>
    </w:pPr>
  </w:style>
  <w:style w:type="table" w:styleId="a5">
    <w:name w:val="Table Grid"/>
    <w:basedOn w:val="a1"/>
    <w:uiPriority w:val="39"/>
    <w:rsid w:val="00AD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2"/>
    <w:next w:val="2"/>
    <w:rsid w:val="00091F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091F3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091F3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A86B9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9">
    <w:name w:val="header"/>
    <w:basedOn w:val="a"/>
    <w:link w:val="aa"/>
    <w:uiPriority w:val="99"/>
    <w:unhideWhenUsed/>
    <w:rsid w:val="009B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124C"/>
  </w:style>
  <w:style w:type="paragraph" w:styleId="ab">
    <w:name w:val="footer"/>
    <w:basedOn w:val="a"/>
    <w:link w:val="ac"/>
    <w:uiPriority w:val="99"/>
    <w:unhideWhenUsed/>
    <w:rsid w:val="009B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2021-08-05T03:48:00Z</dcterms:created>
  <dcterms:modified xsi:type="dcterms:W3CDTF">2021-08-09T03:35:00Z</dcterms:modified>
</cp:coreProperties>
</file>